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7F6" w:rsidRPr="00DC47F6" w:rsidRDefault="00DC47F6" w:rsidP="00DC47F6">
      <w:pPr>
        <w:jc w:val="center"/>
        <w:rPr>
          <w:rFonts w:ascii="Arial" w:hAnsi="Arial" w:cs="Arial"/>
          <w:b/>
          <w:sz w:val="24"/>
          <w:szCs w:val="24"/>
        </w:rPr>
      </w:pPr>
      <w:r w:rsidRPr="00DC47F6">
        <w:rPr>
          <w:rFonts w:ascii="Arial" w:hAnsi="Arial" w:cs="Arial"/>
          <w:b/>
          <w:sz w:val="24"/>
          <w:szCs w:val="24"/>
        </w:rPr>
        <w:t>TEXTO DEFINITIVO APROBADO EN LA COMISION TERCERA DEL SENADO EN SESION DEL DIA 08 DE JUNIO DE 2011 AL  PROYECTO DE LEY No.252/11 Senado, 089/10 Cámara, “POR MEDIO DE LA CUAL SE EXPIDE EL ESTATUTO DEL CONSUMIDOR Y SE DICTAN OTRAS DISPOSICIONES”.,</w:t>
      </w:r>
    </w:p>
    <w:p w:rsidR="00DC47F6" w:rsidRPr="00DC47F6" w:rsidRDefault="00DC47F6" w:rsidP="00DC47F6">
      <w:pPr>
        <w:jc w:val="center"/>
        <w:rPr>
          <w:rFonts w:ascii="Arial" w:hAnsi="Arial" w:cs="Arial"/>
          <w:b/>
          <w:sz w:val="24"/>
          <w:szCs w:val="24"/>
        </w:rPr>
      </w:pPr>
    </w:p>
    <w:p w:rsidR="00DC47F6" w:rsidRPr="00DC47F6" w:rsidRDefault="00DC47F6" w:rsidP="00DC47F6">
      <w:pPr>
        <w:jc w:val="center"/>
        <w:rPr>
          <w:rFonts w:ascii="Arial" w:hAnsi="Arial" w:cs="Arial"/>
          <w:b/>
          <w:sz w:val="24"/>
          <w:szCs w:val="24"/>
        </w:rPr>
      </w:pPr>
      <w:r w:rsidRPr="00DC47F6">
        <w:rPr>
          <w:rFonts w:ascii="Arial" w:hAnsi="Arial" w:cs="Arial"/>
          <w:b/>
          <w:sz w:val="24"/>
          <w:szCs w:val="24"/>
        </w:rPr>
        <w:t>EL CONGRESO DE COLOMBIA</w:t>
      </w:r>
    </w:p>
    <w:p w:rsidR="00DC47F6" w:rsidRPr="00DC47F6" w:rsidRDefault="00DC47F6" w:rsidP="00DC47F6">
      <w:pPr>
        <w:jc w:val="center"/>
        <w:rPr>
          <w:rFonts w:ascii="Arial" w:hAnsi="Arial" w:cs="Arial"/>
          <w:sz w:val="24"/>
          <w:szCs w:val="24"/>
        </w:rPr>
      </w:pPr>
      <w:r w:rsidRPr="00DC47F6">
        <w:rPr>
          <w:rFonts w:ascii="Arial" w:hAnsi="Arial" w:cs="Arial"/>
          <w:b/>
          <w:sz w:val="24"/>
          <w:szCs w:val="24"/>
        </w:rPr>
        <w:t>Decreta:</w:t>
      </w:r>
    </w:p>
    <w:p w:rsidR="00DC47F6" w:rsidRPr="00DC47F6" w:rsidRDefault="00DC47F6" w:rsidP="00DC47F6">
      <w:pPr>
        <w:jc w:val="both"/>
        <w:rPr>
          <w:rFonts w:ascii="Arial" w:hAnsi="Arial" w:cs="Arial"/>
          <w:sz w:val="24"/>
          <w:szCs w:val="24"/>
        </w:rPr>
      </w:pPr>
      <w:r w:rsidRPr="00DC47F6">
        <w:rPr>
          <w:rFonts w:ascii="Arial" w:hAnsi="Arial" w:cs="Arial"/>
          <w:b/>
          <w:sz w:val="24"/>
          <w:szCs w:val="24"/>
        </w:rPr>
        <w:t>ARTÍCULO 1. PRINCIPIOS GENERALES</w:t>
      </w:r>
      <w:r w:rsidRPr="00DC47F6">
        <w:rPr>
          <w:rFonts w:ascii="Arial" w:hAnsi="Arial" w:cs="Arial"/>
          <w:sz w:val="24"/>
          <w:szCs w:val="24"/>
        </w:rPr>
        <w:t>. Esta ley tiene como objetivos proteger, promover y garantizar la efectividad y el libre ejercicio de los derechos de los consumidores, así como amparar el respeto a su dignidad y a sus intereses económicos, en especial, lo referente a:</w:t>
      </w:r>
    </w:p>
    <w:p w:rsidR="00DC47F6" w:rsidRPr="00DC47F6" w:rsidRDefault="00DC47F6" w:rsidP="00DC47F6">
      <w:pPr>
        <w:jc w:val="both"/>
        <w:rPr>
          <w:rFonts w:ascii="Arial" w:hAnsi="Arial" w:cs="Arial"/>
          <w:sz w:val="24"/>
          <w:szCs w:val="24"/>
        </w:rPr>
      </w:pPr>
      <w:r w:rsidRPr="00DC47F6">
        <w:rPr>
          <w:rFonts w:ascii="Arial" w:hAnsi="Arial" w:cs="Arial"/>
          <w:sz w:val="24"/>
          <w:szCs w:val="24"/>
        </w:rPr>
        <w:t>La protección de los consumidores frente a los riesgos para su salud y seguridad.</w:t>
      </w:r>
    </w:p>
    <w:p w:rsidR="00DC47F6" w:rsidRPr="00DC47F6" w:rsidRDefault="00DC47F6" w:rsidP="00DC47F6">
      <w:pPr>
        <w:jc w:val="both"/>
        <w:rPr>
          <w:rFonts w:ascii="Arial" w:hAnsi="Arial" w:cs="Arial"/>
          <w:sz w:val="24"/>
          <w:szCs w:val="24"/>
        </w:rPr>
      </w:pPr>
      <w:r w:rsidRPr="00DC47F6">
        <w:rPr>
          <w:rFonts w:ascii="Arial" w:hAnsi="Arial" w:cs="Arial"/>
          <w:sz w:val="24"/>
          <w:szCs w:val="24"/>
        </w:rPr>
        <w:t>2. El acceso de los consumidores a una información adecuada, de acuerdo con los términos de esta ley, que les permita hacer elecciones bien fundadas.</w:t>
      </w:r>
    </w:p>
    <w:p w:rsidR="00DC47F6" w:rsidRPr="00DC47F6" w:rsidRDefault="00DC47F6" w:rsidP="00DC47F6">
      <w:pPr>
        <w:jc w:val="both"/>
        <w:rPr>
          <w:rFonts w:ascii="Arial" w:hAnsi="Arial" w:cs="Arial"/>
          <w:sz w:val="24"/>
          <w:szCs w:val="24"/>
        </w:rPr>
      </w:pPr>
      <w:r w:rsidRPr="00DC47F6">
        <w:rPr>
          <w:rFonts w:ascii="Arial" w:hAnsi="Arial" w:cs="Arial"/>
          <w:sz w:val="24"/>
          <w:szCs w:val="24"/>
        </w:rPr>
        <w:t>3. La educación del consumidor.</w:t>
      </w:r>
    </w:p>
    <w:p w:rsidR="00DC47F6" w:rsidRPr="00DC47F6" w:rsidRDefault="00DC47F6" w:rsidP="00DC47F6">
      <w:pPr>
        <w:jc w:val="both"/>
        <w:rPr>
          <w:rFonts w:ascii="Arial" w:hAnsi="Arial" w:cs="Arial"/>
          <w:sz w:val="24"/>
          <w:szCs w:val="24"/>
        </w:rPr>
      </w:pPr>
      <w:r w:rsidRPr="00DC47F6">
        <w:rPr>
          <w:rFonts w:ascii="Arial" w:hAnsi="Arial" w:cs="Arial"/>
          <w:sz w:val="24"/>
          <w:szCs w:val="24"/>
        </w:rPr>
        <w:t>4. La libertad de constituir organizaciones de consumidores y la oportunidad para esas organizaciones de hacer oír sus opiniones en los procesos de adopción de decisiones que las afecten.</w:t>
      </w:r>
    </w:p>
    <w:p w:rsidR="00DC47F6" w:rsidRPr="00DC47F6" w:rsidRDefault="00DC47F6" w:rsidP="00DC47F6">
      <w:pPr>
        <w:jc w:val="both"/>
        <w:rPr>
          <w:rFonts w:ascii="Arial" w:hAnsi="Arial" w:cs="Arial"/>
          <w:sz w:val="24"/>
          <w:szCs w:val="24"/>
        </w:rPr>
      </w:pPr>
      <w:r w:rsidRPr="00DC47F6">
        <w:rPr>
          <w:rFonts w:ascii="Arial" w:hAnsi="Arial" w:cs="Arial"/>
          <w:sz w:val="24"/>
          <w:szCs w:val="24"/>
        </w:rPr>
        <w:t>5. La protección especial a los niños, niñas y adolescentes, en su calidad de consumidores, de acuerdo con lo establecido en el Código de la Infancia y la Adolescencia.</w:t>
      </w:r>
    </w:p>
    <w:p w:rsidR="00DC47F6" w:rsidRPr="00DC47F6" w:rsidRDefault="00DC47F6" w:rsidP="00DC47F6">
      <w:pPr>
        <w:jc w:val="both"/>
        <w:rPr>
          <w:rFonts w:ascii="Arial" w:hAnsi="Arial" w:cs="Arial"/>
          <w:sz w:val="24"/>
          <w:szCs w:val="24"/>
        </w:rPr>
      </w:pPr>
      <w:r w:rsidRPr="00DC47F6">
        <w:rPr>
          <w:rFonts w:ascii="Arial" w:hAnsi="Arial" w:cs="Arial"/>
          <w:sz w:val="24"/>
          <w:szCs w:val="24"/>
        </w:rPr>
        <w:t>Capítulo 2</w:t>
      </w:r>
    </w:p>
    <w:p w:rsidR="00DC47F6" w:rsidRPr="00DC47F6" w:rsidRDefault="00DC47F6" w:rsidP="00DC47F6">
      <w:pPr>
        <w:jc w:val="both"/>
        <w:rPr>
          <w:rFonts w:ascii="Arial" w:hAnsi="Arial" w:cs="Arial"/>
          <w:sz w:val="24"/>
          <w:szCs w:val="24"/>
        </w:rPr>
      </w:pPr>
      <w:r w:rsidRPr="00DC47F6">
        <w:rPr>
          <w:rFonts w:ascii="Arial" w:hAnsi="Arial" w:cs="Arial"/>
          <w:sz w:val="24"/>
          <w:szCs w:val="24"/>
        </w:rPr>
        <w:t>Objeto, Ámbito de Aplicación, Carácter de las Normas y Definiciones</w:t>
      </w:r>
    </w:p>
    <w:p w:rsidR="00DC47F6" w:rsidRPr="00DC47F6" w:rsidRDefault="00DC47F6" w:rsidP="00DC47F6">
      <w:pPr>
        <w:jc w:val="both"/>
        <w:rPr>
          <w:rFonts w:ascii="Arial" w:hAnsi="Arial" w:cs="Arial"/>
          <w:sz w:val="24"/>
          <w:szCs w:val="24"/>
        </w:rPr>
      </w:pPr>
      <w:r w:rsidRPr="00DC47F6">
        <w:rPr>
          <w:rFonts w:ascii="Arial" w:hAnsi="Arial" w:cs="Arial"/>
          <w:b/>
          <w:sz w:val="24"/>
          <w:szCs w:val="24"/>
        </w:rPr>
        <w:t>ARTICULO 2. OBJETO</w:t>
      </w:r>
      <w:r w:rsidRPr="00DC47F6">
        <w:rPr>
          <w:rFonts w:ascii="Arial" w:hAnsi="Arial" w:cs="Arial"/>
          <w:sz w:val="24"/>
          <w:szCs w:val="24"/>
        </w:rPr>
        <w:t>. Las normas de esta ley regulan los derechos y las obligaciones surgidas entre los productores, proveedores y consumidores y la responsabilidad de los productores y proveedores, tanto sustancial como procesalmente.</w:t>
      </w:r>
    </w:p>
    <w:p w:rsidR="00DC47F6" w:rsidRPr="00DC47F6" w:rsidRDefault="00DC47F6" w:rsidP="00DC47F6">
      <w:pPr>
        <w:jc w:val="both"/>
        <w:rPr>
          <w:rFonts w:ascii="Arial" w:hAnsi="Arial" w:cs="Arial"/>
          <w:sz w:val="24"/>
          <w:szCs w:val="24"/>
        </w:rPr>
      </w:pPr>
      <w:r w:rsidRPr="00DC47F6">
        <w:rPr>
          <w:rFonts w:ascii="Arial" w:hAnsi="Arial" w:cs="Arial"/>
          <w:sz w:val="24"/>
          <w:szCs w:val="24"/>
        </w:rPr>
        <w:t>Las normas contenidas en esta ley son aplicables en general a las relaciones de consumo y a la responsabilidad de los productores y proveedores frente al consumidor en todos los sectores de la economía respecto de los cuales no exista regulación especial, evento en el cual aplicará esta última.</w:t>
      </w:r>
    </w:p>
    <w:p w:rsidR="00DC47F6" w:rsidRPr="00DC47F6" w:rsidRDefault="00DC47F6" w:rsidP="00DC47F6">
      <w:pPr>
        <w:jc w:val="both"/>
        <w:rPr>
          <w:rFonts w:ascii="Arial" w:hAnsi="Arial" w:cs="Arial"/>
          <w:sz w:val="24"/>
          <w:szCs w:val="24"/>
        </w:rPr>
      </w:pPr>
      <w:r w:rsidRPr="00DC47F6">
        <w:rPr>
          <w:rFonts w:ascii="Arial" w:hAnsi="Arial" w:cs="Arial"/>
          <w:sz w:val="24"/>
          <w:szCs w:val="24"/>
        </w:rPr>
        <w:t>Esta ley es aplicable a los productos nacionales e importados.</w:t>
      </w:r>
    </w:p>
    <w:p w:rsidR="00DC47F6" w:rsidRPr="00DC47F6" w:rsidRDefault="00DC47F6" w:rsidP="00DC47F6">
      <w:pPr>
        <w:jc w:val="both"/>
        <w:rPr>
          <w:rFonts w:ascii="Arial" w:hAnsi="Arial" w:cs="Arial"/>
          <w:sz w:val="24"/>
          <w:szCs w:val="24"/>
        </w:rPr>
      </w:pPr>
    </w:p>
    <w:p w:rsidR="00DC47F6" w:rsidRPr="00DC47F6" w:rsidRDefault="00DC47F6" w:rsidP="00DC47F6">
      <w:pPr>
        <w:jc w:val="both"/>
        <w:rPr>
          <w:rFonts w:ascii="Arial" w:hAnsi="Arial" w:cs="Arial"/>
          <w:sz w:val="24"/>
          <w:szCs w:val="24"/>
        </w:rPr>
      </w:pPr>
      <w:r w:rsidRPr="00DC47F6">
        <w:rPr>
          <w:rFonts w:ascii="Arial" w:hAnsi="Arial" w:cs="Arial"/>
          <w:b/>
          <w:sz w:val="24"/>
          <w:szCs w:val="24"/>
        </w:rPr>
        <w:t>ARTÍCULO 3. DERECHOS Y DEBERES DE LOS CONSUMIDORES Y USUARIOS</w:t>
      </w:r>
      <w:r w:rsidRPr="00DC47F6">
        <w:rPr>
          <w:rFonts w:ascii="Arial" w:hAnsi="Arial" w:cs="Arial"/>
          <w:sz w:val="24"/>
          <w:szCs w:val="24"/>
        </w:rPr>
        <w:t>. Se tendrán como derechos y deberes generales de los consumidores y usuarios, sin perjuicio de los que les reconozcan leyes especiales,  los siguientes</w:t>
      </w:r>
    </w:p>
    <w:p w:rsidR="00DC47F6" w:rsidRPr="00DC47F6" w:rsidRDefault="00DC47F6" w:rsidP="00DC47F6">
      <w:pPr>
        <w:jc w:val="both"/>
        <w:rPr>
          <w:rFonts w:ascii="Arial" w:hAnsi="Arial" w:cs="Arial"/>
          <w:sz w:val="24"/>
          <w:szCs w:val="24"/>
        </w:rPr>
      </w:pPr>
      <w:r w:rsidRPr="00DC47F6">
        <w:rPr>
          <w:rFonts w:ascii="Arial" w:hAnsi="Arial" w:cs="Arial"/>
          <w:sz w:val="24"/>
          <w:szCs w:val="24"/>
        </w:rPr>
        <w:t>1. Derechos:</w:t>
      </w:r>
    </w:p>
    <w:p w:rsidR="00DC47F6" w:rsidRPr="00DC47F6" w:rsidRDefault="00DC47F6" w:rsidP="00DC47F6">
      <w:pPr>
        <w:jc w:val="both"/>
        <w:rPr>
          <w:rFonts w:ascii="Arial" w:hAnsi="Arial" w:cs="Arial"/>
          <w:sz w:val="24"/>
          <w:szCs w:val="24"/>
        </w:rPr>
      </w:pPr>
      <w:r w:rsidRPr="00DC47F6">
        <w:rPr>
          <w:rFonts w:ascii="Arial" w:hAnsi="Arial" w:cs="Arial"/>
          <w:sz w:val="24"/>
          <w:szCs w:val="24"/>
        </w:rPr>
        <w:t>1.1. Derecho a recibir productos de calidad: Recibir el producto de conformidad con las condiciones que establece la garantía legal, las que se ofrezcan y las habituales del mercado;</w:t>
      </w:r>
    </w:p>
    <w:p w:rsidR="00DC47F6" w:rsidRPr="00DC47F6" w:rsidRDefault="00DC47F6" w:rsidP="00DC47F6">
      <w:pPr>
        <w:jc w:val="both"/>
        <w:rPr>
          <w:rFonts w:ascii="Arial" w:hAnsi="Arial" w:cs="Arial"/>
          <w:sz w:val="24"/>
          <w:szCs w:val="24"/>
        </w:rPr>
      </w:pPr>
      <w:r w:rsidRPr="00DC47F6">
        <w:rPr>
          <w:rFonts w:ascii="Arial" w:hAnsi="Arial" w:cs="Arial"/>
          <w:sz w:val="24"/>
          <w:szCs w:val="24"/>
        </w:rPr>
        <w:t>1.2. Derecho a la seguridad e indemnidad: Derecho a que los productos no causen daño en condiciones normales de uso y a la protección contra las consecuencias nocivas para la salud, la vida o la integridad de los consumidores;</w:t>
      </w:r>
    </w:p>
    <w:p w:rsidR="00DC47F6" w:rsidRPr="00DC47F6" w:rsidRDefault="00DC47F6" w:rsidP="00DC47F6">
      <w:pPr>
        <w:jc w:val="both"/>
        <w:rPr>
          <w:rFonts w:ascii="Arial" w:hAnsi="Arial" w:cs="Arial"/>
          <w:sz w:val="24"/>
          <w:szCs w:val="24"/>
        </w:rPr>
      </w:pPr>
      <w:r w:rsidRPr="00DC47F6">
        <w:rPr>
          <w:rFonts w:ascii="Arial" w:hAnsi="Arial" w:cs="Arial"/>
          <w:sz w:val="24"/>
          <w:szCs w:val="24"/>
        </w:rPr>
        <w:t>1.3. Derecho a recibir información: Obtener información completa, veraz, transparente, oportuna, verificable, comprensible, precisa e idónea respecto de los productos que se ofrezcan o se pongan en circulación, así como sobre los riesgos que puedan derivarse de su consumo o utilización, los mecanismos de protección de sus derechos y las formas de ejercerlos;</w:t>
      </w:r>
    </w:p>
    <w:p w:rsidR="00DC47F6" w:rsidRPr="00DC47F6" w:rsidRDefault="00DC47F6" w:rsidP="00DC47F6">
      <w:pPr>
        <w:jc w:val="both"/>
        <w:rPr>
          <w:rFonts w:ascii="Arial" w:hAnsi="Arial" w:cs="Arial"/>
          <w:sz w:val="24"/>
          <w:szCs w:val="24"/>
        </w:rPr>
      </w:pPr>
      <w:r w:rsidRPr="00DC47F6">
        <w:rPr>
          <w:rFonts w:ascii="Arial" w:hAnsi="Arial" w:cs="Arial"/>
          <w:sz w:val="24"/>
          <w:szCs w:val="24"/>
        </w:rPr>
        <w:t>1.4. Derecho a recibir protección contra la publicidad engañosa;</w:t>
      </w:r>
    </w:p>
    <w:p w:rsidR="00DC47F6" w:rsidRPr="00DC47F6" w:rsidRDefault="00DC47F6" w:rsidP="00DC47F6">
      <w:pPr>
        <w:jc w:val="both"/>
        <w:rPr>
          <w:rFonts w:ascii="Arial" w:hAnsi="Arial" w:cs="Arial"/>
          <w:sz w:val="24"/>
          <w:szCs w:val="24"/>
        </w:rPr>
      </w:pPr>
      <w:r w:rsidRPr="00DC47F6">
        <w:rPr>
          <w:rFonts w:ascii="Arial" w:hAnsi="Arial" w:cs="Arial"/>
          <w:sz w:val="24"/>
          <w:szCs w:val="24"/>
        </w:rPr>
        <w:t>1.5. Derecho a la reclamación: Reclamar directamente ante el productor, proveedor o prestador y obtener reparación integral, oportuna y adecuada de todos los daños sufridos, así como tener acceso a las autoridades judiciales o administrativas para el mismo propósito, en los términos de la presente ley. Las reclamaciones podrán efectuarse personalmente o mediante representante o apoderado;</w:t>
      </w:r>
    </w:p>
    <w:p w:rsidR="00DC47F6" w:rsidRPr="00DC47F6" w:rsidRDefault="00DC47F6" w:rsidP="00DC47F6">
      <w:pPr>
        <w:jc w:val="both"/>
        <w:rPr>
          <w:rFonts w:ascii="Arial" w:hAnsi="Arial" w:cs="Arial"/>
          <w:sz w:val="24"/>
          <w:szCs w:val="24"/>
        </w:rPr>
      </w:pPr>
      <w:r w:rsidRPr="00DC47F6">
        <w:rPr>
          <w:rFonts w:ascii="Arial" w:hAnsi="Arial" w:cs="Arial"/>
          <w:sz w:val="24"/>
          <w:szCs w:val="24"/>
        </w:rPr>
        <w:t>1.6. Protección contractual: Ser protegido de las cláusulas abusivas en los contratos de adhesión, en los términos de la presente ley;</w:t>
      </w:r>
    </w:p>
    <w:p w:rsidR="00DC47F6" w:rsidRPr="00DC47F6" w:rsidRDefault="00DC47F6" w:rsidP="00DC47F6">
      <w:pPr>
        <w:jc w:val="both"/>
        <w:rPr>
          <w:rFonts w:ascii="Arial" w:hAnsi="Arial" w:cs="Arial"/>
          <w:sz w:val="24"/>
          <w:szCs w:val="24"/>
        </w:rPr>
      </w:pPr>
      <w:r w:rsidRPr="00DC47F6">
        <w:rPr>
          <w:rFonts w:ascii="Arial" w:hAnsi="Arial" w:cs="Arial"/>
          <w:sz w:val="24"/>
          <w:szCs w:val="24"/>
        </w:rPr>
        <w:t>1.7. Derecho de elección: Elegir libremente los bienes y servicios que requieran los consumidores;</w:t>
      </w:r>
    </w:p>
    <w:p w:rsidR="00DC47F6" w:rsidRPr="00DC47F6" w:rsidRDefault="00DC47F6" w:rsidP="00DC47F6">
      <w:pPr>
        <w:jc w:val="both"/>
        <w:rPr>
          <w:rFonts w:ascii="Arial" w:hAnsi="Arial" w:cs="Arial"/>
          <w:sz w:val="24"/>
          <w:szCs w:val="24"/>
        </w:rPr>
      </w:pPr>
      <w:r w:rsidRPr="00DC47F6">
        <w:rPr>
          <w:rFonts w:ascii="Arial" w:hAnsi="Arial" w:cs="Arial"/>
          <w:sz w:val="24"/>
          <w:szCs w:val="24"/>
        </w:rPr>
        <w:t>1.8. Derecho a la participación: Organizarse y asociarse para proteger sus derechos e intereses, elegir a sus representantes, participar y ser oídos por quienes cumplan funciones públicas en el estudio de las decisiones legales y administrativas que les conciernen, así como a obtener respuesta a sus peticiones;</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1.9. Derecho de representación: Los consumidores tienen derecho a hacerse representar, para la solución de las reclamaciones sobre consumo de bienes y </w:t>
      </w:r>
      <w:r w:rsidRPr="00DC47F6">
        <w:rPr>
          <w:rFonts w:ascii="Arial" w:hAnsi="Arial" w:cs="Arial"/>
          <w:sz w:val="24"/>
          <w:szCs w:val="24"/>
        </w:rPr>
        <w:lastRenderedPageBreak/>
        <w:t>servicios, y las contravenciones a la presente ley, por sus organizaciones, o los voceros autorizados por ellas;</w:t>
      </w:r>
    </w:p>
    <w:p w:rsidR="00DC47F6" w:rsidRPr="00DC47F6" w:rsidRDefault="00DC47F6" w:rsidP="00DC47F6">
      <w:pPr>
        <w:jc w:val="both"/>
        <w:rPr>
          <w:rFonts w:ascii="Arial" w:hAnsi="Arial" w:cs="Arial"/>
          <w:sz w:val="24"/>
          <w:szCs w:val="24"/>
        </w:rPr>
      </w:pPr>
      <w:r w:rsidRPr="00DC47F6">
        <w:rPr>
          <w:rFonts w:ascii="Arial" w:hAnsi="Arial" w:cs="Arial"/>
          <w:sz w:val="24"/>
          <w:szCs w:val="24"/>
        </w:rPr>
        <w:t>1.10. Derecho a Informar: Los consumidores, sus organizaciones y las autoridades públicas tendrán acceso a los medios masivos de comunicación, para informar, divulgar y educar sobre el ejercicio de los derechos de los consumidores;</w:t>
      </w:r>
    </w:p>
    <w:p w:rsidR="00DC47F6" w:rsidRPr="00DC47F6" w:rsidRDefault="00DC47F6" w:rsidP="00DC47F6">
      <w:pPr>
        <w:jc w:val="both"/>
        <w:rPr>
          <w:rFonts w:ascii="Arial" w:hAnsi="Arial" w:cs="Arial"/>
          <w:sz w:val="24"/>
          <w:szCs w:val="24"/>
        </w:rPr>
      </w:pPr>
      <w:r w:rsidRPr="00DC47F6">
        <w:rPr>
          <w:rFonts w:ascii="Arial" w:hAnsi="Arial" w:cs="Arial"/>
          <w:sz w:val="24"/>
          <w:szCs w:val="24"/>
        </w:rPr>
        <w:t>1.11. Derecho a la educación: Los ciudadanos tienen derecho a recibir educación sobre los derechos de los consumidores, formas de hacer efectivos sus derechos y demás materias relacionadas;</w:t>
      </w:r>
    </w:p>
    <w:p w:rsidR="00DC47F6" w:rsidRPr="00DC47F6" w:rsidRDefault="00DC47F6" w:rsidP="00DC47F6">
      <w:pPr>
        <w:jc w:val="both"/>
        <w:rPr>
          <w:rFonts w:ascii="Arial" w:hAnsi="Arial" w:cs="Arial"/>
          <w:sz w:val="24"/>
          <w:szCs w:val="24"/>
        </w:rPr>
      </w:pPr>
      <w:r w:rsidRPr="00DC47F6">
        <w:rPr>
          <w:rFonts w:ascii="Arial" w:hAnsi="Arial" w:cs="Arial"/>
          <w:sz w:val="24"/>
          <w:szCs w:val="24"/>
        </w:rPr>
        <w:t>1.12. Derecho a la igualdad: Ser tratados equitativamente y de manera no discriminatoria.</w:t>
      </w:r>
    </w:p>
    <w:p w:rsidR="00DC47F6" w:rsidRPr="00DC47F6" w:rsidRDefault="00DC47F6" w:rsidP="00DC47F6">
      <w:pPr>
        <w:jc w:val="both"/>
        <w:rPr>
          <w:rFonts w:ascii="Arial" w:hAnsi="Arial" w:cs="Arial"/>
          <w:sz w:val="24"/>
          <w:szCs w:val="24"/>
        </w:rPr>
      </w:pPr>
      <w:r w:rsidRPr="00DC47F6">
        <w:rPr>
          <w:rFonts w:ascii="Arial" w:hAnsi="Arial" w:cs="Arial"/>
          <w:sz w:val="24"/>
          <w:szCs w:val="24"/>
        </w:rPr>
        <w:t>2. Deberes:</w:t>
      </w:r>
    </w:p>
    <w:p w:rsidR="00DC47F6" w:rsidRPr="00DC47F6" w:rsidRDefault="00DC47F6" w:rsidP="00DC47F6">
      <w:pPr>
        <w:jc w:val="both"/>
        <w:rPr>
          <w:rFonts w:ascii="Arial" w:hAnsi="Arial" w:cs="Arial"/>
          <w:sz w:val="24"/>
          <w:szCs w:val="24"/>
        </w:rPr>
      </w:pPr>
      <w:r w:rsidRPr="00DC47F6">
        <w:rPr>
          <w:rFonts w:ascii="Arial" w:hAnsi="Arial" w:cs="Arial"/>
          <w:sz w:val="24"/>
          <w:szCs w:val="24"/>
        </w:rPr>
        <w:t>2.2. Informarse respecto de la calidad de los productos, así como de las instrucciones que suministre el productor o proveedor en relación con su adecuado uso o consumo, conservación e instalación.</w:t>
      </w:r>
    </w:p>
    <w:p w:rsidR="00DC47F6" w:rsidRPr="00DC47F6" w:rsidRDefault="00DC47F6" w:rsidP="00DC47F6">
      <w:pPr>
        <w:jc w:val="both"/>
        <w:rPr>
          <w:rFonts w:ascii="Arial" w:hAnsi="Arial" w:cs="Arial"/>
          <w:sz w:val="24"/>
          <w:szCs w:val="24"/>
        </w:rPr>
      </w:pPr>
      <w:r w:rsidRPr="00DC47F6">
        <w:rPr>
          <w:rFonts w:ascii="Arial" w:hAnsi="Arial" w:cs="Arial"/>
          <w:sz w:val="24"/>
          <w:szCs w:val="24"/>
        </w:rPr>
        <w:t>2.2. Obrar  de buena fe  frente a los productores y proveedores y frente a las autoridades públicas.</w:t>
      </w:r>
    </w:p>
    <w:p w:rsidR="00DC47F6" w:rsidRPr="00DC47F6" w:rsidRDefault="00DC47F6" w:rsidP="00DC47F6">
      <w:pPr>
        <w:jc w:val="both"/>
        <w:rPr>
          <w:rFonts w:ascii="Arial" w:hAnsi="Arial" w:cs="Arial"/>
          <w:sz w:val="24"/>
          <w:szCs w:val="24"/>
        </w:rPr>
      </w:pPr>
      <w:r w:rsidRPr="00DC47F6">
        <w:rPr>
          <w:rFonts w:ascii="Arial" w:hAnsi="Arial" w:cs="Arial"/>
          <w:sz w:val="24"/>
          <w:szCs w:val="24"/>
        </w:rPr>
        <w:t>2.3. Cumplir con las normas sobre reciclaje y disposición de desechos de bienes consumidos.</w:t>
      </w:r>
    </w:p>
    <w:p w:rsidR="00DC47F6" w:rsidRPr="00DC47F6" w:rsidRDefault="00DC47F6" w:rsidP="00DC47F6">
      <w:pPr>
        <w:jc w:val="both"/>
        <w:rPr>
          <w:rFonts w:ascii="Arial" w:hAnsi="Arial" w:cs="Arial"/>
          <w:sz w:val="24"/>
          <w:szCs w:val="24"/>
        </w:rPr>
      </w:pPr>
      <w:r w:rsidRPr="00DC47F6">
        <w:rPr>
          <w:rFonts w:ascii="Arial" w:hAnsi="Arial" w:cs="Arial"/>
          <w:b/>
          <w:sz w:val="24"/>
          <w:szCs w:val="24"/>
        </w:rPr>
        <w:t>ARTÍCULO 4. CARÁCTER DE LAS NORMAS</w:t>
      </w:r>
      <w:r w:rsidRPr="00DC47F6">
        <w:rPr>
          <w:rFonts w:ascii="Arial" w:hAnsi="Arial" w:cs="Arial"/>
          <w:sz w:val="24"/>
          <w:szCs w:val="24"/>
        </w:rPr>
        <w:t xml:space="preserve">.  Las disposiciones contenidas en esta ley son de orden público. Cualquier estipulación en contrario se tendrá por no escrita, salvo en los casos específicos a los que se refiere la presente ley. </w:t>
      </w:r>
    </w:p>
    <w:p w:rsidR="00DC47F6" w:rsidRPr="00DC47F6" w:rsidRDefault="00DC47F6" w:rsidP="00DC47F6">
      <w:pPr>
        <w:jc w:val="both"/>
        <w:rPr>
          <w:rFonts w:ascii="Arial" w:hAnsi="Arial" w:cs="Arial"/>
          <w:sz w:val="24"/>
          <w:szCs w:val="24"/>
        </w:rPr>
      </w:pPr>
      <w:r w:rsidRPr="00DC47F6">
        <w:rPr>
          <w:rFonts w:ascii="Arial" w:hAnsi="Arial" w:cs="Arial"/>
          <w:sz w:val="24"/>
          <w:szCs w:val="24"/>
        </w:rPr>
        <w:t>Sin embargo, serán válidos los arreglos sobre derechos patrimoniales, obtenidos a través de cualquier método alternativo de solución de conflictos después de surgida una controversia entre el consumidor y el proveedor y/o productor.</w:t>
      </w:r>
    </w:p>
    <w:p w:rsidR="00DC47F6" w:rsidRPr="00DC47F6" w:rsidRDefault="00DC47F6" w:rsidP="00DC47F6">
      <w:pPr>
        <w:jc w:val="both"/>
        <w:rPr>
          <w:rFonts w:ascii="Arial" w:hAnsi="Arial" w:cs="Arial"/>
          <w:sz w:val="24"/>
          <w:szCs w:val="24"/>
        </w:rPr>
      </w:pPr>
      <w:r w:rsidRPr="00DC47F6">
        <w:rPr>
          <w:rFonts w:ascii="Arial" w:hAnsi="Arial" w:cs="Arial"/>
          <w:sz w:val="24"/>
          <w:szCs w:val="24"/>
        </w:rPr>
        <w:t>Las normas de esta ley deberán interpretarse en la forma más favorable al consumidor.  En caso de duda se resolverá en favor del consumidor.</w:t>
      </w:r>
    </w:p>
    <w:p w:rsidR="00DC47F6" w:rsidRPr="00DC47F6" w:rsidRDefault="00DC47F6" w:rsidP="00DC47F6">
      <w:pPr>
        <w:jc w:val="both"/>
        <w:rPr>
          <w:rFonts w:ascii="Arial" w:hAnsi="Arial" w:cs="Arial"/>
          <w:sz w:val="24"/>
          <w:szCs w:val="24"/>
        </w:rPr>
      </w:pPr>
      <w:r w:rsidRPr="00DC47F6">
        <w:rPr>
          <w:rFonts w:ascii="Arial" w:hAnsi="Arial" w:cs="Arial"/>
          <w:sz w:val="24"/>
          <w:szCs w:val="24"/>
        </w:rPr>
        <w:t>En lo no regulado por esta ley, en tanto no contravengan los principios de la misma, de ser asuntos de carácter sustancial se le aplicarán las reglas contenidas en el Código de Comercio y en lo no previsto en éste, las del Código Civil. En materia procesal, en lo no previsto en esta ley para las actuaciones administrativas se le aplicarán las reglas contenidas en el Código Contencioso Administrativo y para las actuaciones jurisdiccionales se le aplicarán las reglas contenidas en el Código de Procedimiento Civil, en particular las del proceso verbal sumario.</w:t>
      </w:r>
    </w:p>
    <w:p w:rsidR="00DC47F6" w:rsidRPr="00DC47F6" w:rsidRDefault="00DC47F6" w:rsidP="00DC47F6">
      <w:pPr>
        <w:jc w:val="both"/>
        <w:rPr>
          <w:rFonts w:ascii="Arial" w:hAnsi="Arial" w:cs="Arial"/>
          <w:sz w:val="24"/>
          <w:szCs w:val="24"/>
        </w:rPr>
      </w:pPr>
      <w:r w:rsidRPr="00B87A86">
        <w:rPr>
          <w:rFonts w:ascii="Arial" w:hAnsi="Arial" w:cs="Arial"/>
          <w:b/>
          <w:sz w:val="24"/>
          <w:szCs w:val="24"/>
        </w:rPr>
        <w:lastRenderedPageBreak/>
        <w:t>ARTICULO 5. DEFINICIONES</w:t>
      </w:r>
      <w:r w:rsidRPr="00DC47F6">
        <w:rPr>
          <w:rFonts w:ascii="Arial" w:hAnsi="Arial" w:cs="Arial"/>
          <w:sz w:val="24"/>
          <w:szCs w:val="24"/>
        </w:rPr>
        <w:t>.  Para los efectos de la presente ley, se entiende por:</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1.- Calidad: Condición en que un producto cumple con las características inherentes y las atribuidas por la información que se suministre sobre él; </w:t>
      </w:r>
    </w:p>
    <w:p w:rsidR="00DC47F6" w:rsidRPr="00DC47F6" w:rsidRDefault="00DC47F6" w:rsidP="00DC47F6">
      <w:pPr>
        <w:jc w:val="both"/>
        <w:rPr>
          <w:rFonts w:ascii="Arial" w:hAnsi="Arial" w:cs="Arial"/>
          <w:sz w:val="24"/>
          <w:szCs w:val="24"/>
        </w:rPr>
      </w:pPr>
      <w:r w:rsidRPr="00DC47F6">
        <w:rPr>
          <w:rFonts w:ascii="Arial" w:hAnsi="Arial" w:cs="Arial"/>
          <w:sz w:val="24"/>
          <w:szCs w:val="24"/>
        </w:rPr>
        <w:t>2.- Cláusula de prórroga automática. Es la estipulación contractual que se pacta en los contratos de suministro en la que se conviene que el plazo contractual se prorrogará por un término igual al inicialmente convenido, sin necesidad de formalidad alguna, salvo que una de las partes manifieste con la debida antelación su interés de no renovar el contrato.</w:t>
      </w:r>
    </w:p>
    <w:p w:rsidR="00DC47F6" w:rsidRPr="00DC47F6" w:rsidRDefault="00DC47F6" w:rsidP="00DC47F6">
      <w:pPr>
        <w:jc w:val="both"/>
        <w:rPr>
          <w:rFonts w:ascii="Arial" w:hAnsi="Arial" w:cs="Arial"/>
          <w:sz w:val="24"/>
          <w:szCs w:val="24"/>
        </w:rPr>
      </w:pPr>
      <w:r w:rsidRPr="00DC47F6">
        <w:rPr>
          <w:rFonts w:ascii="Arial" w:hAnsi="Arial" w:cs="Arial"/>
          <w:sz w:val="24"/>
          <w:szCs w:val="24"/>
        </w:rPr>
        <w:t>3.- Consumidor o usuario.  Toda persona natural o jurídica que, como destinatario final, adquiera, disfrute o utilice un determinado producto, cualquiera que sea su naturaleza para la satisfacción de una necesidad propia, privada, familiar o doméstica y empresarial cuando no esté ligada intrínsecamente a su actividad económica.  Se entenderá incluido en el concepto de consumidor el de usuario.</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4.- Contrato de adhesión: Aquel en el que las cláusulas son dispuestas por el productor o proveedor, de manera que el consumidor no puede modificarlas, ni puede hacer otra cosa que aceptarlas o rechazarlas. </w:t>
      </w:r>
    </w:p>
    <w:p w:rsidR="00DC47F6" w:rsidRPr="00DC47F6" w:rsidRDefault="00DC47F6" w:rsidP="00DC47F6">
      <w:pPr>
        <w:jc w:val="both"/>
        <w:rPr>
          <w:rFonts w:ascii="Arial" w:hAnsi="Arial" w:cs="Arial"/>
          <w:sz w:val="24"/>
          <w:szCs w:val="24"/>
        </w:rPr>
      </w:pPr>
      <w:r w:rsidRPr="00DC47F6">
        <w:rPr>
          <w:rFonts w:ascii="Arial" w:hAnsi="Arial" w:cs="Arial"/>
          <w:sz w:val="24"/>
          <w:szCs w:val="24"/>
        </w:rPr>
        <w:t>5.- Garantía: Obligación temporal, solidaria a cargo del productor y el proveedor, de responder por el buen estado del producto y la conformidad del mismo con las condiciones de idoneidad, calidad y seguridad legalmente exigibles o las ofrecidas. La garantía legal no tendrá contraprestación adicional al precio del producto.</w:t>
      </w:r>
    </w:p>
    <w:p w:rsidR="00DC47F6" w:rsidRPr="00DC47F6" w:rsidRDefault="00DC47F6" w:rsidP="00DC47F6">
      <w:pPr>
        <w:jc w:val="both"/>
        <w:rPr>
          <w:rFonts w:ascii="Arial" w:hAnsi="Arial" w:cs="Arial"/>
          <w:sz w:val="24"/>
          <w:szCs w:val="24"/>
        </w:rPr>
      </w:pPr>
      <w:r w:rsidRPr="00DC47F6">
        <w:rPr>
          <w:rFonts w:ascii="Arial" w:hAnsi="Arial" w:cs="Arial"/>
          <w:sz w:val="24"/>
          <w:szCs w:val="24"/>
        </w:rPr>
        <w:t>6.- Idoneidad: Aptitud del producto para satisfacer la necesidad o necesidades para las cuales ha sido producido o comercializado.</w:t>
      </w:r>
    </w:p>
    <w:p w:rsidR="00DC47F6" w:rsidRPr="00DC47F6" w:rsidRDefault="00DC47F6" w:rsidP="00DC47F6">
      <w:pPr>
        <w:jc w:val="both"/>
        <w:rPr>
          <w:rFonts w:ascii="Arial" w:hAnsi="Arial" w:cs="Arial"/>
          <w:sz w:val="24"/>
          <w:szCs w:val="24"/>
        </w:rPr>
      </w:pPr>
      <w:r w:rsidRPr="00DC47F6">
        <w:rPr>
          <w:rFonts w:ascii="Arial" w:hAnsi="Arial" w:cs="Arial"/>
          <w:sz w:val="24"/>
          <w:szCs w:val="24"/>
        </w:rPr>
        <w:t>7.- Información: Todo contenido y forma de dar a conocer la naturaleza, el origen, el modo de fabricación, los componentes, los usos, el volumen, peso o medida, los precios, la forma de empleo, las propiedades, la calidad, la idoneidad o la cantidad, y toda otra característica o  referencia  relevante respecto de los productos que se ofrezcan o pongan en circulación, así como los riesgos que puedan derivarse de su consumo o utilización;</w:t>
      </w:r>
    </w:p>
    <w:p w:rsidR="00DC47F6" w:rsidRPr="00DC47F6" w:rsidRDefault="00DC47F6" w:rsidP="00DC47F6">
      <w:pPr>
        <w:jc w:val="both"/>
        <w:rPr>
          <w:rFonts w:ascii="Arial" w:hAnsi="Arial" w:cs="Arial"/>
          <w:sz w:val="24"/>
          <w:szCs w:val="24"/>
        </w:rPr>
      </w:pPr>
      <w:r w:rsidRPr="00DC47F6">
        <w:rPr>
          <w:rFonts w:ascii="Arial" w:hAnsi="Arial" w:cs="Arial"/>
          <w:sz w:val="24"/>
          <w:szCs w:val="24"/>
        </w:rPr>
        <w:t>8.- Producto: Todo bien o servicio;</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9.- Productor: Quien de manera habitual, directa o indirectamente, diseñe, produzca, fabrique, ensamble o importe productos. También se reputa productor, quien diseñe, produzca, fabrique, ensamble, o importe productos sujetos a reglamento técnico o medida sanitaria o fitosanitaria;  </w:t>
      </w:r>
    </w:p>
    <w:p w:rsidR="00DC47F6" w:rsidRPr="00DC47F6" w:rsidRDefault="00DC47F6" w:rsidP="00DC47F6">
      <w:pPr>
        <w:jc w:val="both"/>
        <w:rPr>
          <w:rFonts w:ascii="Arial" w:hAnsi="Arial" w:cs="Arial"/>
          <w:sz w:val="24"/>
          <w:szCs w:val="24"/>
        </w:rPr>
      </w:pPr>
      <w:r w:rsidRPr="00DC47F6">
        <w:rPr>
          <w:rFonts w:ascii="Arial" w:hAnsi="Arial" w:cs="Arial"/>
          <w:sz w:val="24"/>
          <w:szCs w:val="24"/>
        </w:rPr>
        <w:lastRenderedPageBreak/>
        <w:t>10.- Promociones y ofertas: Ofrecimiento temporal de productos en condiciones especiales  favorables o de manera gratuita como incentivo para el consumidor.  Se tendrá también por promoción, el ofrecimiento de productos con un contenido adicional a la presentación habitual, en forma gratuita o a precio reducido, así como el que se haga por el sistema de incentivos al consumidor, tales como rifas, sorteos, concursos y otros similares, en dinero, en especie o con acumulación de puntos;</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11.- Proveedor o expendedor: Quien de manera habitual, directa o indirectamente, ofrezca, suministre, distribuya o comercialice productos con o sin ánimo de lucro; </w:t>
      </w:r>
    </w:p>
    <w:p w:rsidR="00DC47F6" w:rsidRPr="00DC47F6" w:rsidRDefault="00DC47F6" w:rsidP="00DC47F6">
      <w:pPr>
        <w:jc w:val="both"/>
        <w:rPr>
          <w:rFonts w:ascii="Arial" w:hAnsi="Arial" w:cs="Arial"/>
          <w:sz w:val="24"/>
          <w:szCs w:val="24"/>
        </w:rPr>
      </w:pPr>
      <w:r w:rsidRPr="00DC47F6">
        <w:rPr>
          <w:rFonts w:ascii="Arial" w:hAnsi="Arial" w:cs="Arial"/>
          <w:sz w:val="24"/>
          <w:szCs w:val="24"/>
        </w:rPr>
        <w:t>12.- Publicidad: Toda forma y contenido de comunicación que tenga como finalidad influir en las decisiones de consumo;</w:t>
      </w:r>
    </w:p>
    <w:p w:rsidR="00DC47F6" w:rsidRPr="00DC47F6" w:rsidRDefault="00DC47F6" w:rsidP="00DC47F6">
      <w:pPr>
        <w:jc w:val="both"/>
        <w:rPr>
          <w:rFonts w:ascii="Arial" w:hAnsi="Arial" w:cs="Arial"/>
          <w:sz w:val="24"/>
          <w:szCs w:val="24"/>
        </w:rPr>
      </w:pPr>
      <w:r w:rsidRPr="00DC47F6">
        <w:rPr>
          <w:rFonts w:ascii="Arial" w:hAnsi="Arial" w:cs="Arial"/>
          <w:sz w:val="24"/>
          <w:szCs w:val="24"/>
        </w:rPr>
        <w:t>13.- Publicidad engañosa: Aquella cuyo mensaje no corresponda a la realidad o sea insuficiente, de manera que induzca o pueda inducir a error, engaño o confusión.</w:t>
      </w:r>
    </w:p>
    <w:p w:rsidR="00DC47F6" w:rsidRPr="00DC47F6" w:rsidRDefault="00DC47F6" w:rsidP="00DC47F6">
      <w:pPr>
        <w:jc w:val="both"/>
        <w:rPr>
          <w:rFonts w:ascii="Arial" w:hAnsi="Arial" w:cs="Arial"/>
          <w:sz w:val="24"/>
          <w:szCs w:val="24"/>
        </w:rPr>
      </w:pPr>
      <w:r w:rsidRPr="00DC47F6">
        <w:rPr>
          <w:rFonts w:ascii="Arial" w:hAnsi="Arial" w:cs="Arial"/>
          <w:sz w:val="24"/>
          <w:szCs w:val="24"/>
        </w:rPr>
        <w:t>14.- Seguridad: Condición del producto conforme con la cual en situaciones normales de utilización, teniendo en cuenta la duración, la información suministrada en los términos de la presente ley y si procede, la puesta en servicio, instalación y mantenimiento, no presenta riesgos irrazonables para la salud o integridad de los consumidores.   En caso de que el producto no cumpla con requisitos de seguridad establecidos en reglamentos técnicos o medidas sanitarias, se presumirá inseguro.</w:t>
      </w:r>
    </w:p>
    <w:p w:rsidR="00DC47F6" w:rsidRPr="00DC47F6" w:rsidRDefault="00DC47F6" w:rsidP="00DC47F6">
      <w:pPr>
        <w:jc w:val="both"/>
        <w:rPr>
          <w:rFonts w:ascii="Arial" w:hAnsi="Arial" w:cs="Arial"/>
          <w:sz w:val="24"/>
          <w:szCs w:val="24"/>
        </w:rPr>
      </w:pPr>
      <w:r w:rsidRPr="00DC47F6">
        <w:rPr>
          <w:rFonts w:ascii="Arial" w:hAnsi="Arial" w:cs="Arial"/>
          <w:sz w:val="24"/>
          <w:szCs w:val="24"/>
        </w:rPr>
        <w:t>15.</w:t>
      </w:r>
      <w:r w:rsidRPr="00DC47F6">
        <w:rPr>
          <w:rFonts w:ascii="Arial" w:hAnsi="Arial" w:cs="Arial"/>
          <w:sz w:val="24"/>
          <w:szCs w:val="24"/>
        </w:rPr>
        <w:tab/>
        <w:t>Ventas con utilización de métodos no tradicionales. Son aquellas que se celebran sin que el consumidor las haya buscado, tales como las que se hacen en el lugar de residencia del consumidor o por fuera del establecimiento de comercio. Se entenderá por tales, entre otras, las ofertas realizadas y aceptadas personalmente en el lugar de residencia del consumidor, en las que el consumidor es abordado por quien le ofrece los productos de forma intempestiva por fuera del establecimiento de comercio o es llevado a escenarios dispuestos especialmente para aminorar su capacidad de discernimiento.</w:t>
      </w:r>
    </w:p>
    <w:p w:rsidR="00DC47F6" w:rsidRPr="00DC47F6" w:rsidRDefault="00DC47F6" w:rsidP="00DC47F6">
      <w:pPr>
        <w:jc w:val="both"/>
        <w:rPr>
          <w:rFonts w:ascii="Arial" w:hAnsi="Arial" w:cs="Arial"/>
          <w:sz w:val="24"/>
          <w:szCs w:val="24"/>
        </w:rPr>
      </w:pPr>
      <w:r w:rsidRPr="00DC47F6">
        <w:rPr>
          <w:rFonts w:ascii="Arial" w:hAnsi="Arial" w:cs="Arial"/>
          <w:sz w:val="24"/>
          <w:szCs w:val="24"/>
        </w:rPr>
        <w:t>16.</w:t>
      </w:r>
      <w:r w:rsidRPr="00DC47F6">
        <w:rPr>
          <w:rFonts w:ascii="Arial" w:hAnsi="Arial" w:cs="Arial"/>
          <w:sz w:val="24"/>
          <w:szCs w:val="24"/>
        </w:rPr>
        <w:tab/>
        <w:t>Ventas a distancia.  Son las realizadas sin que el consumidor tenga contacto directo con el producto que adquiere, que se dan por medios tales como correo, teléfono, catálogo o vía comercio electrónico.</w:t>
      </w:r>
    </w:p>
    <w:p w:rsidR="00DC47F6" w:rsidRPr="00DC47F6" w:rsidRDefault="00DC47F6" w:rsidP="00DC47F6">
      <w:pPr>
        <w:jc w:val="both"/>
        <w:rPr>
          <w:rFonts w:ascii="Arial" w:hAnsi="Arial" w:cs="Arial"/>
          <w:sz w:val="24"/>
          <w:szCs w:val="24"/>
        </w:rPr>
      </w:pPr>
      <w:r w:rsidRPr="00DC47F6">
        <w:rPr>
          <w:rFonts w:ascii="Arial" w:hAnsi="Arial" w:cs="Arial"/>
          <w:sz w:val="24"/>
          <w:szCs w:val="24"/>
        </w:rPr>
        <w:t>Parágrafo: El Gobierno reglamentará la materia</w:t>
      </w:r>
    </w:p>
    <w:p w:rsidR="00DC47F6" w:rsidRDefault="00DC47F6" w:rsidP="00DC47F6">
      <w:pPr>
        <w:jc w:val="both"/>
        <w:rPr>
          <w:rFonts w:ascii="Arial" w:hAnsi="Arial" w:cs="Arial"/>
          <w:sz w:val="24"/>
          <w:szCs w:val="24"/>
        </w:rPr>
      </w:pPr>
    </w:p>
    <w:p w:rsidR="00B87A86" w:rsidRPr="00DC47F6" w:rsidRDefault="00B87A86" w:rsidP="00DC47F6">
      <w:pPr>
        <w:jc w:val="both"/>
        <w:rPr>
          <w:rFonts w:ascii="Arial" w:hAnsi="Arial" w:cs="Arial"/>
          <w:sz w:val="24"/>
          <w:szCs w:val="24"/>
        </w:rPr>
      </w:pPr>
    </w:p>
    <w:p w:rsidR="00DC47F6" w:rsidRPr="00B87A86" w:rsidRDefault="00DC47F6" w:rsidP="00B87A86">
      <w:pPr>
        <w:jc w:val="center"/>
        <w:rPr>
          <w:rFonts w:ascii="Arial" w:hAnsi="Arial" w:cs="Arial"/>
          <w:b/>
          <w:sz w:val="24"/>
          <w:szCs w:val="24"/>
        </w:rPr>
      </w:pPr>
      <w:r w:rsidRPr="00B87A86">
        <w:rPr>
          <w:rFonts w:ascii="Arial" w:hAnsi="Arial" w:cs="Arial"/>
          <w:b/>
          <w:sz w:val="24"/>
          <w:szCs w:val="24"/>
        </w:rPr>
        <w:lastRenderedPageBreak/>
        <w:t>TITULO II</w:t>
      </w:r>
    </w:p>
    <w:p w:rsidR="00DC47F6" w:rsidRPr="00B87A86" w:rsidRDefault="00DC47F6" w:rsidP="00B87A86">
      <w:pPr>
        <w:jc w:val="center"/>
        <w:rPr>
          <w:rFonts w:ascii="Arial" w:hAnsi="Arial" w:cs="Arial"/>
          <w:b/>
          <w:sz w:val="24"/>
          <w:szCs w:val="24"/>
        </w:rPr>
      </w:pPr>
      <w:r w:rsidRPr="00B87A86">
        <w:rPr>
          <w:rFonts w:ascii="Arial" w:hAnsi="Arial" w:cs="Arial"/>
          <w:b/>
          <w:sz w:val="24"/>
          <w:szCs w:val="24"/>
        </w:rPr>
        <w:t>DE LA CALIDAD, IDONEIDAD Y SEGURIDAD</w:t>
      </w:r>
    </w:p>
    <w:p w:rsidR="00DC47F6" w:rsidRPr="00DC47F6" w:rsidRDefault="00DC47F6" w:rsidP="00DC47F6">
      <w:pPr>
        <w:jc w:val="both"/>
        <w:rPr>
          <w:rFonts w:ascii="Arial" w:hAnsi="Arial" w:cs="Arial"/>
          <w:sz w:val="24"/>
          <w:szCs w:val="24"/>
        </w:rPr>
      </w:pPr>
      <w:r w:rsidRPr="00B87A86">
        <w:rPr>
          <w:rFonts w:ascii="Arial" w:hAnsi="Arial" w:cs="Arial"/>
          <w:b/>
          <w:sz w:val="24"/>
          <w:szCs w:val="24"/>
        </w:rPr>
        <w:t>ARTÍCULO 6. CALIDAD, IDONEIDAD Y SEGURIDAD DE LOS PRODUCTOS</w:t>
      </w:r>
      <w:r w:rsidRPr="00DC47F6">
        <w:rPr>
          <w:rFonts w:ascii="Arial" w:hAnsi="Arial" w:cs="Arial"/>
          <w:sz w:val="24"/>
          <w:szCs w:val="24"/>
        </w:rPr>
        <w:t>. Todo productor debe asegurar la  idoneidad y seguridad de los bienes y servicios que ofrezca o ponga en el mercado, así como la calidad ofrecida.  En ningún caso éstas podrán ser inferiores o contravenir lo previsto en  reglamentos técnicos y medidas sanitarias o fitosanitarias.</w:t>
      </w:r>
    </w:p>
    <w:p w:rsidR="00DC47F6" w:rsidRPr="00DC47F6" w:rsidRDefault="00DC47F6" w:rsidP="00DC47F6">
      <w:pPr>
        <w:jc w:val="both"/>
        <w:rPr>
          <w:rFonts w:ascii="Arial" w:hAnsi="Arial" w:cs="Arial"/>
          <w:sz w:val="24"/>
          <w:szCs w:val="24"/>
        </w:rPr>
      </w:pPr>
      <w:r w:rsidRPr="00DC47F6">
        <w:rPr>
          <w:rFonts w:ascii="Arial" w:hAnsi="Arial" w:cs="Arial"/>
          <w:sz w:val="24"/>
          <w:szCs w:val="24"/>
        </w:rPr>
        <w:t>El incumplimiento de esta obligación dará lugar a:</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1.- Responsabilidad solidaria del productor y proveedor por garantía ante los consumidores.  </w:t>
      </w:r>
    </w:p>
    <w:p w:rsidR="00DC47F6" w:rsidRPr="00DC47F6" w:rsidRDefault="00DC47F6" w:rsidP="00DC47F6">
      <w:pPr>
        <w:jc w:val="both"/>
        <w:rPr>
          <w:rFonts w:ascii="Arial" w:hAnsi="Arial" w:cs="Arial"/>
          <w:sz w:val="24"/>
          <w:szCs w:val="24"/>
        </w:rPr>
      </w:pPr>
      <w:r w:rsidRPr="00DC47F6">
        <w:rPr>
          <w:rFonts w:ascii="Arial" w:hAnsi="Arial" w:cs="Arial"/>
          <w:sz w:val="24"/>
          <w:szCs w:val="24"/>
        </w:rPr>
        <w:t>2.- Responsabilidad administrativa individual ante las autoridades de supervisión y control en los términos de esta ley;</w:t>
      </w:r>
    </w:p>
    <w:p w:rsidR="00DC47F6" w:rsidRPr="00DC47F6" w:rsidRDefault="00DC47F6" w:rsidP="00DC47F6">
      <w:pPr>
        <w:jc w:val="both"/>
        <w:rPr>
          <w:rFonts w:ascii="Arial" w:hAnsi="Arial" w:cs="Arial"/>
          <w:sz w:val="24"/>
          <w:szCs w:val="24"/>
        </w:rPr>
      </w:pPr>
      <w:r w:rsidRPr="00DC47F6">
        <w:rPr>
          <w:rFonts w:ascii="Arial" w:hAnsi="Arial" w:cs="Arial"/>
          <w:sz w:val="24"/>
          <w:szCs w:val="24"/>
        </w:rPr>
        <w:t>3.- Responsabilidad por daños por producto defectuoso, en los términos de esta ley.</w:t>
      </w:r>
    </w:p>
    <w:p w:rsidR="00DC47F6" w:rsidRPr="00DC47F6" w:rsidRDefault="00DC47F6" w:rsidP="00DC47F6">
      <w:pPr>
        <w:jc w:val="both"/>
        <w:rPr>
          <w:rFonts w:ascii="Arial" w:hAnsi="Arial" w:cs="Arial"/>
          <w:sz w:val="24"/>
          <w:szCs w:val="24"/>
        </w:rPr>
      </w:pPr>
    </w:p>
    <w:p w:rsidR="00DC47F6" w:rsidRPr="00B87A86" w:rsidRDefault="00DC47F6" w:rsidP="00B87A86">
      <w:pPr>
        <w:spacing w:after="0"/>
        <w:jc w:val="center"/>
        <w:rPr>
          <w:rFonts w:ascii="Arial" w:hAnsi="Arial" w:cs="Arial"/>
          <w:b/>
          <w:sz w:val="24"/>
          <w:szCs w:val="24"/>
        </w:rPr>
      </w:pPr>
      <w:r w:rsidRPr="00B87A86">
        <w:rPr>
          <w:rFonts w:ascii="Arial" w:hAnsi="Arial" w:cs="Arial"/>
          <w:b/>
          <w:sz w:val="24"/>
          <w:szCs w:val="24"/>
        </w:rPr>
        <w:t>TÍTULO III</w:t>
      </w:r>
    </w:p>
    <w:p w:rsidR="00DC47F6" w:rsidRPr="00B87A86" w:rsidRDefault="00DC47F6" w:rsidP="00B87A86">
      <w:pPr>
        <w:spacing w:after="0"/>
        <w:jc w:val="center"/>
        <w:rPr>
          <w:rFonts w:ascii="Arial" w:hAnsi="Arial" w:cs="Arial"/>
          <w:b/>
          <w:sz w:val="24"/>
          <w:szCs w:val="24"/>
        </w:rPr>
      </w:pPr>
      <w:r w:rsidRPr="00B87A86">
        <w:rPr>
          <w:rFonts w:ascii="Arial" w:hAnsi="Arial" w:cs="Arial"/>
          <w:b/>
          <w:sz w:val="24"/>
          <w:szCs w:val="24"/>
        </w:rPr>
        <w:t>GARANTÍAS</w:t>
      </w:r>
    </w:p>
    <w:p w:rsidR="00DC47F6" w:rsidRPr="00B87A86" w:rsidRDefault="00DC47F6" w:rsidP="00B87A86">
      <w:pPr>
        <w:spacing w:after="0"/>
        <w:jc w:val="center"/>
        <w:rPr>
          <w:rFonts w:ascii="Arial" w:hAnsi="Arial" w:cs="Arial"/>
          <w:b/>
          <w:sz w:val="24"/>
          <w:szCs w:val="24"/>
        </w:rPr>
      </w:pPr>
    </w:p>
    <w:p w:rsidR="00DC47F6" w:rsidRPr="00B87A86" w:rsidRDefault="00DC47F6" w:rsidP="00B87A86">
      <w:pPr>
        <w:spacing w:after="0"/>
        <w:jc w:val="center"/>
        <w:rPr>
          <w:rFonts w:ascii="Arial" w:hAnsi="Arial" w:cs="Arial"/>
          <w:b/>
          <w:sz w:val="24"/>
          <w:szCs w:val="24"/>
        </w:rPr>
      </w:pPr>
      <w:r w:rsidRPr="00B87A86">
        <w:rPr>
          <w:rFonts w:ascii="Arial" w:hAnsi="Arial" w:cs="Arial"/>
          <w:b/>
          <w:sz w:val="24"/>
          <w:szCs w:val="24"/>
        </w:rPr>
        <w:t>Capítulo 1</w:t>
      </w:r>
    </w:p>
    <w:p w:rsidR="00DC47F6" w:rsidRPr="00B87A86" w:rsidRDefault="00DC47F6" w:rsidP="00B87A86">
      <w:pPr>
        <w:spacing w:after="0"/>
        <w:jc w:val="center"/>
        <w:rPr>
          <w:rFonts w:ascii="Arial" w:hAnsi="Arial" w:cs="Arial"/>
          <w:b/>
          <w:sz w:val="24"/>
          <w:szCs w:val="24"/>
        </w:rPr>
      </w:pPr>
      <w:r w:rsidRPr="00B87A86">
        <w:rPr>
          <w:rFonts w:ascii="Arial" w:hAnsi="Arial" w:cs="Arial"/>
          <w:b/>
          <w:sz w:val="24"/>
          <w:szCs w:val="24"/>
        </w:rPr>
        <w:t>De las garantías</w:t>
      </w:r>
    </w:p>
    <w:p w:rsidR="00DC47F6" w:rsidRPr="00B87A86" w:rsidRDefault="00DC47F6" w:rsidP="00B87A86">
      <w:pPr>
        <w:spacing w:after="0"/>
        <w:jc w:val="center"/>
        <w:rPr>
          <w:rFonts w:ascii="Arial" w:hAnsi="Arial" w:cs="Arial"/>
          <w:b/>
          <w:sz w:val="24"/>
          <w:szCs w:val="24"/>
        </w:rPr>
      </w:pPr>
    </w:p>
    <w:p w:rsidR="00DC47F6" w:rsidRPr="00DC47F6" w:rsidRDefault="00DC47F6" w:rsidP="00DC47F6">
      <w:pPr>
        <w:jc w:val="both"/>
        <w:rPr>
          <w:rFonts w:ascii="Arial" w:hAnsi="Arial" w:cs="Arial"/>
          <w:sz w:val="24"/>
          <w:szCs w:val="24"/>
        </w:rPr>
      </w:pPr>
      <w:r w:rsidRPr="00B87A86">
        <w:rPr>
          <w:rFonts w:ascii="Arial" w:hAnsi="Arial" w:cs="Arial"/>
          <w:b/>
          <w:sz w:val="24"/>
          <w:szCs w:val="24"/>
        </w:rPr>
        <w:t>ARTÍCULO 7. GARANTÍA LEGAL</w:t>
      </w:r>
      <w:r w:rsidRPr="00DC47F6">
        <w:rPr>
          <w:rFonts w:ascii="Arial" w:hAnsi="Arial" w:cs="Arial"/>
          <w:sz w:val="24"/>
          <w:szCs w:val="24"/>
        </w:rPr>
        <w:t>.  Es la obligación, en los términos de esta ley, a cargo de todo productor y/o proveedor de responder por la calidad, idoneidad, seguridad y el buen estado y funcionamiento de los productos.</w:t>
      </w:r>
    </w:p>
    <w:p w:rsidR="00DC47F6" w:rsidRPr="00DC47F6" w:rsidRDefault="00DC47F6" w:rsidP="00DC47F6">
      <w:pPr>
        <w:jc w:val="both"/>
        <w:rPr>
          <w:rFonts w:ascii="Arial" w:hAnsi="Arial" w:cs="Arial"/>
          <w:sz w:val="24"/>
          <w:szCs w:val="24"/>
        </w:rPr>
      </w:pPr>
      <w:r w:rsidRPr="00DC47F6">
        <w:rPr>
          <w:rFonts w:ascii="Arial" w:hAnsi="Arial" w:cs="Arial"/>
          <w:sz w:val="24"/>
          <w:szCs w:val="24"/>
        </w:rPr>
        <w:t>En la prestación de servicios en el que el prestador tiene una obligación de medio, la garantía está dada, no por el resultado, sino por las condiciones de calidad en la prestación del servicio, según las condiciones establecidas en normas de carácter obligatorio, en las ofrecidas o en las ordinarias y habituales del mercado.</w:t>
      </w:r>
    </w:p>
    <w:p w:rsidR="00DC47F6" w:rsidRPr="00B87A86" w:rsidRDefault="00DC47F6" w:rsidP="00DC47F6">
      <w:pPr>
        <w:jc w:val="both"/>
        <w:rPr>
          <w:rFonts w:ascii="Arial" w:hAnsi="Arial" w:cs="Arial"/>
          <w:b/>
          <w:sz w:val="24"/>
          <w:szCs w:val="24"/>
        </w:rPr>
      </w:pPr>
      <w:r w:rsidRPr="00B87A86">
        <w:rPr>
          <w:rFonts w:ascii="Arial" w:hAnsi="Arial" w:cs="Arial"/>
          <w:b/>
          <w:sz w:val="24"/>
          <w:szCs w:val="24"/>
        </w:rPr>
        <w:t>PARÁGRAFO.</w:t>
      </w:r>
      <w:r w:rsidRPr="00DC47F6">
        <w:rPr>
          <w:rFonts w:ascii="Arial" w:hAnsi="Arial" w:cs="Arial"/>
          <w:sz w:val="24"/>
          <w:szCs w:val="24"/>
        </w:rPr>
        <w:t xml:space="preserve"> La entrega o distribución de productos con descuento, rebaja o con carácter promocional está sujeta a las reglas contenidas en la presente Ley.</w:t>
      </w:r>
    </w:p>
    <w:p w:rsidR="00DC47F6" w:rsidRPr="00DC47F6" w:rsidRDefault="00DC47F6" w:rsidP="00DC47F6">
      <w:pPr>
        <w:jc w:val="both"/>
        <w:rPr>
          <w:rFonts w:ascii="Arial" w:hAnsi="Arial" w:cs="Arial"/>
          <w:sz w:val="24"/>
          <w:szCs w:val="24"/>
        </w:rPr>
      </w:pPr>
      <w:r w:rsidRPr="00B87A86">
        <w:rPr>
          <w:rFonts w:ascii="Arial" w:hAnsi="Arial" w:cs="Arial"/>
          <w:b/>
          <w:sz w:val="24"/>
          <w:szCs w:val="24"/>
        </w:rPr>
        <w:t>ARTÍCULO 8. TÉRMINO DE LA GARANTÍA LEGAL</w:t>
      </w:r>
      <w:r w:rsidRPr="00DC47F6">
        <w:rPr>
          <w:rFonts w:ascii="Arial" w:hAnsi="Arial" w:cs="Arial"/>
          <w:sz w:val="24"/>
          <w:szCs w:val="24"/>
        </w:rPr>
        <w:t xml:space="preserve">. El término de la garantía legal será el dispuesto por la ley o por la autoridad competente. A falta de disposición de obligatorio cumplimiento, será el anunciado por el productor y/o </w:t>
      </w:r>
      <w:r w:rsidRPr="00DC47F6">
        <w:rPr>
          <w:rFonts w:ascii="Arial" w:hAnsi="Arial" w:cs="Arial"/>
          <w:sz w:val="24"/>
          <w:szCs w:val="24"/>
        </w:rPr>
        <w:lastRenderedPageBreak/>
        <w:t xml:space="preserve">proveedor. El término de la garantía legal empezará a correr a partir de la entrega del producto al consumidor. </w:t>
      </w:r>
    </w:p>
    <w:p w:rsidR="00DC47F6" w:rsidRPr="00DC47F6" w:rsidRDefault="00DC47F6" w:rsidP="00DC47F6">
      <w:pPr>
        <w:jc w:val="both"/>
        <w:rPr>
          <w:rFonts w:ascii="Arial" w:hAnsi="Arial" w:cs="Arial"/>
          <w:sz w:val="24"/>
          <w:szCs w:val="24"/>
        </w:rPr>
      </w:pPr>
      <w:r w:rsidRPr="00DC47F6">
        <w:rPr>
          <w:rFonts w:ascii="Arial" w:hAnsi="Arial" w:cs="Arial"/>
          <w:sz w:val="24"/>
          <w:szCs w:val="24"/>
        </w:rPr>
        <w:t>De no indicarse el término de garantía, el término será de un año para productos nuevos. -Tratándose de productos perecederos, el término de la garantía legal será el de la fecha de vencimiento o expiración.</w:t>
      </w:r>
    </w:p>
    <w:p w:rsidR="00DC47F6" w:rsidRPr="00DC47F6" w:rsidRDefault="00DC47F6" w:rsidP="00DC47F6">
      <w:pPr>
        <w:jc w:val="both"/>
        <w:rPr>
          <w:rFonts w:ascii="Arial" w:hAnsi="Arial" w:cs="Arial"/>
          <w:sz w:val="24"/>
          <w:szCs w:val="24"/>
        </w:rPr>
      </w:pPr>
      <w:r w:rsidRPr="00DC47F6">
        <w:rPr>
          <w:rFonts w:ascii="Arial" w:hAnsi="Arial" w:cs="Arial"/>
          <w:sz w:val="24"/>
          <w:szCs w:val="24"/>
        </w:rPr>
        <w:t>Los productos usados en los que haya expirado el término de la garantía legal podrán ser vendidos sin garantía, circunstancia que debe ser informada y aceptada por escrito claramente por el consumidor. En caso contrario se entenderá que el producto tiene garantía de tres (3) meses.</w:t>
      </w:r>
    </w:p>
    <w:p w:rsidR="00DC47F6" w:rsidRPr="00DC47F6" w:rsidRDefault="00DC47F6" w:rsidP="00DC47F6">
      <w:pPr>
        <w:jc w:val="both"/>
        <w:rPr>
          <w:rFonts w:ascii="Arial" w:hAnsi="Arial" w:cs="Arial"/>
          <w:sz w:val="24"/>
          <w:szCs w:val="24"/>
        </w:rPr>
      </w:pPr>
      <w:r w:rsidRPr="00DC47F6">
        <w:rPr>
          <w:rFonts w:ascii="Arial" w:hAnsi="Arial" w:cs="Arial"/>
          <w:sz w:val="24"/>
          <w:szCs w:val="24"/>
        </w:rPr>
        <w:t>La prestación de servicios que suponen la entrega del bien para la reparación del mismo podrá ser prestada sin garantía, circunstancia que debe ser informada y aceptada por escrito claramente por el consumidor.  En caso contrario se entenderá que el servicio tiene garantía de tres (3) meses, contados a partir de la entrega del bien a quien solicitó el servicio.</w:t>
      </w:r>
    </w:p>
    <w:p w:rsidR="00DC47F6" w:rsidRPr="00DC47F6" w:rsidRDefault="00DC47F6" w:rsidP="00DC47F6">
      <w:pPr>
        <w:jc w:val="both"/>
        <w:rPr>
          <w:rFonts w:ascii="Arial" w:hAnsi="Arial" w:cs="Arial"/>
          <w:sz w:val="24"/>
          <w:szCs w:val="24"/>
        </w:rPr>
      </w:pPr>
      <w:r w:rsidRPr="00DC47F6">
        <w:rPr>
          <w:rFonts w:ascii="Arial" w:hAnsi="Arial" w:cs="Arial"/>
          <w:sz w:val="24"/>
          <w:szCs w:val="24"/>
        </w:rPr>
        <w:t>Para los bienes inmuebles la garantía legal comprende la  estabilidad de la obra por diez (10) años, y para los acabados un (1) año.</w:t>
      </w:r>
    </w:p>
    <w:p w:rsidR="00DC47F6" w:rsidRPr="00DC47F6" w:rsidRDefault="00DC47F6" w:rsidP="00DC47F6">
      <w:pPr>
        <w:jc w:val="both"/>
        <w:rPr>
          <w:rFonts w:ascii="Arial" w:hAnsi="Arial" w:cs="Arial"/>
          <w:sz w:val="24"/>
          <w:szCs w:val="24"/>
        </w:rPr>
      </w:pPr>
      <w:r w:rsidRPr="00B87A86">
        <w:rPr>
          <w:rFonts w:ascii="Arial" w:hAnsi="Arial" w:cs="Arial"/>
          <w:b/>
          <w:sz w:val="24"/>
          <w:szCs w:val="24"/>
        </w:rPr>
        <w:t>ARTÍCULO 9. SUSPENSIÓN Y AMPLIACIÓN DEL PLAZO DE LA GARANTÍA.</w:t>
      </w:r>
      <w:r w:rsidRPr="00DC47F6">
        <w:rPr>
          <w:rFonts w:ascii="Arial" w:hAnsi="Arial" w:cs="Arial"/>
          <w:sz w:val="24"/>
          <w:szCs w:val="24"/>
        </w:rPr>
        <w:t xml:space="preserve"> El término de la garantía se suspenderá mientras el consumidor esté privado del uso del producto con ocasión de la efectividad de la garantía. </w:t>
      </w:r>
    </w:p>
    <w:p w:rsidR="00DC47F6" w:rsidRPr="00DC47F6" w:rsidRDefault="00DC47F6" w:rsidP="00DC47F6">
      <w:pPr>
        <w:jc w:val="both"/>
        <w:rPr>
          <w:rFonts w:ascii="Arial" w:hAnsi="Arial" w:cs="Arial"/>
          <w:sz w:val="24"/>
          <w:szCs w:val="24"/>
        </w:rPr>
      </w:pPr>
      <w:r w:rsidRPr="00DC47F6">
        <w:rPr>
          <w:rFonts w:ascii="Arial" w:hAnsi="Arial" w:cs="Arial"/>
          <w:sz w:val="24"/>
          <w:szCs w:val="24"/>
        </w:rPr>
        <w:t>Si se produce el cambio total del producto por otro, el término de garantía empezará a correr nuevamente en su totalidad desde el momento de reposición. Si se cambia una o varias piezas o partes del bien, éstas tendrán garantía propia.</w:t>
      </w:r>
    </w:p>
    <w:p w:rsidR="00DC47F6" w:rsidRPr="00DC47F6" w:rsidRDefault="00DC47F6" w:rsidP="00DC47F6">
      <w:pPr>
        <w:jc w:val="both"/>
        <w:rPr>
          <w:rFonts w:ascii="Arial" w:hAnsi="Arial" w:cs="Arial"/>
          <w:sz w:val="24"/>
          <w:szCs w:val="24"/>
        </w:rPr>
      </w:pPr>
      <w:r w:rsidRPr="00B87A86">
        <w:rPr>
          <w:rFonts w:ascii="Arial" w:hAnsi="Arial" w:cs="Arial"/>
          <w:b/>
          <w:sz w:val="24"/>
          <w:szCs w:val="24"/>
        </w:rPr>
        <w:t>ARTÍCULO 10. RESPONSABLES DE LA GARANTÍA LEGAL</w:t>
      </w:r>
      <w:r w:rsidRPr="00DC47F6">
        <w:rPr>
          <w:rFonts w:ascii="Arial" w:hAnsi="Arial" w:cs="Arial"/>
          <w:sz w:val="24"/>
          <w:szCs w:val="24"/>
        </w:rPr>
        <w:t xml:space="preserve">. Ante los consumidores, la responsabilidad por la garantía legal recae solidariamente en los productores y proveedores respectivos. </w:t>
      </w:r>
    </w:p>
    <w:p w:rsidR="00DC47F6" w:rsidRPr="00DC47F6" w:rsidRDefault="00DC47F6" w:rsidP="00DC47F6">
      <w:pPr>
        <w:jc w:val="both"/>
        <w:rPr>
          <w:rFonts w:ascii="Arial" w:hAnsi="Arial" w:cs="Arial"/>
          <w:sz w:val="24"/>
          <w:szCs w:val="24"/>
        </w:rPr>
      </w:pPr>
      <w:r w:rsidRPr="00DC47F6">
        <w:rPr>
          <w:rFonts w:ascii="Arial" w:hAnsi="Arial" w:cs="Arial"/>
          <w:sz w:val="24"/>
          <w:szCs w:val="24"/>
        </w:rPr>
        <w:t>Para establecer la responsabilidad por incumplimiento a las condiciones de idoneidad y calidad, bastará con demostrar el defecto del producto, sin perjuicio de las causales de exoneración de responsabilidad establecidas en el artículo 16 de la presente ley.</w:t>
      </w:r>
    </w:p>
    <w:p w:rsidR="00DC47F6" w:rsidRPr="00DC47F6" w:rsidRDefault="00DC47F6" w:rsidP="00DC47F6">
      <w:pPr>
        <w:jc w:val="both"/>
        <w:rPr>
          <w:rFonts w:ascii="Arial" w:hAnsi="Arial" w:cs="Arial"/>
          <w:sz w:val="24"/>
          <w:szCs w:val="24"/>
        </w:rPr>
      </w:pPr>
      <w:r w:rsidRPr="00B87A86">
        <w:rPr>
          <w:rFonts w:ascii="Arial" w:hAnsi="Arial" w:cs="Arial"/>
          <w:b/>
          <w:sz w:val="24"/>
          <w:szCs w:val="24"/>
        </w:rPr>
        <w:t>ARTÍCULO 11. ASPECTOS INCLUIDOS EN LA GARANTÍA LEGAL.</w:t>
      </w:r>
      <w:r w:rsidRPr="00DC47F6">
        <w:rPr>
          <w:rFonts w:ascii="Arial" w:hAnsi="Arial" w:cs="Arial"/>
          <w:sz w:val="24"/>
          <w:szCs w:val="24"/>
        </w:rPr>
        <w:t xml:space="preserve"> Corresponden a la garantía legal las siguientes obligaciones:</w:t>
      </w:r>
    </w:p>
    <w:p w:rsidR="00B87A86" w:rsidRDefault="00DC47F6" w:rsidP="00DC47F6">
      <w:pPr>
        <w:jc w:val="both"/>
        <w:rPr>
          <w:rFonts w:ascii="Arial" w:hAnsi="Arial" w:cs="Arial"/>
          <w:sz w:val="24"/>
          <w:szCs w:val="24"/>
        </w:rPr>
      </w:pPr>
      <w:r w:rsidRPr="00DC47F6">
        <w:rPr>
          <w:rFonts w:ascii="Arial" w:hAnsi="Arial" w:cs="Arial"/>
          <w:sz w:val="24"/>
          <w:szCs w:val="24"/>
        </w:rPr>
        <w:t xml:space="preserve">1.-Como regla general, reparación totalmente gratuita de los defectos del bien así como su transporte, de ser necesario, y el suministro oportuno de los repuestos. Si el bien no admite reparación, se procederá a su reposición o a la devolución del </w:t>
      </w:r>
      <w:r w:rsidRPr="00DC47F6">
        <w:rPr>
          <w:rFonts w:ascii="Arial" w:hAnsi="Arial" w:cs="Arial"/>
          <w:sz w:val="24"/>
          <w:szCs w:val="24"/>
        </w:rPr>
        <w:lastRenderedPageBreak/>
        <w:t>dinero;</w:t>
      </w:r>
      <w:r w:rsidRPr="00DC47F6">
        <w:rPr>
          <w:rFonts w:ascii="Arial" w:hAnsi="Arial" w:cs="Arial"/>
          <w:sz w:val="24"/>
          <w:szCs w:val="24"/>
        </w:rPr>
        <w:cr/>
      </w:r>
    </w:p>
    <w:p w:rsidR="00DC47F6" w:rsidRPr="00DC47F6" w:rsidRDefault="00DC47F6" w:rsidP="00DC47F6">
      <w:pPr>
        <w:jc w:val="both"/>
        <w:rPr>
          <w:rFonts w:ascii="Arial" w:hAnsi="Arial" w:cs="Arial"/>
          <w:sz w:val="24"/>
          <w:szCs w:val="24"/>
        </w:rPr>
      </w:pPr>
      <w:r w:rsidRPr="00DC47F6">
        <w:rPr>
          <w:rFonts w:ascii="Arial" w:hAnsi="Arial" w:cs="Arial"/>
          <w:sz w:val="24"/>
          <w:szCs w:val="24"/>
        </w:rPr>
        <w:t>2.- En caso de repetirse la falla y atendiendo a la naturaleza del bien y a las características del defecto, a elección del consumidor, se procederá a una nueva reparación, la devolución total o parcial del precio pagado o al cambio parcial o total del bien por otro de la misma especie, similares características o especificaciones técnicas, las cuales en ningún caso podrán ser inferiores a las del producto que dio lugar a la garantía;</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3.- En los casos de prestación de servicios, cuando haya  incumplimiento se procederá, a elección del consumidor, a la prestación del servicio en las condiciones en que fue contratado o a la devolución del precio pagado; </w:t>
      </w:r>
    </w:p>
    <w:p w:rsidR="00DC47F6" w:rsidRPr="00DC47F6" w:rsidRDefault="00DC47F6" w:rsidP="00DC47F6">
      <w:pPr>
        <w:jc w:val="both"/>
        <w:rPr>
          <w:rFonts w:ascii="Arial" w:hAnsi="Arial" w:cs="Arial"/>
          <w:sz w:val="24"/>
          <w:szCs w:val="24"/>
        </w:rPr>
      </w:pPr>
      <w:r w:rsidRPr="00DC47F6">
        <w:rPr>
          <w:rFonts w:ascii="Arial" w:hAnsi="Arial" w:cs="Arial"/>
          <w:sz w:val="24"/>
          <w:szCs w:val="24"/>
        </w:rPr>
        <w:t>4.- Suministrar las instrucciones para la instalación, mantenimiento y utilización de los productos de acuerdo con la naturaleza de éstos;</w:t>
      </w:r>
    </w:p>
    <w:p w:rsidR="00DC47F6" w:rsidRPr="00DC47F6" w:rsidRDefault="00DC47F6" w:rsidP="00DC47F6">
      <w:pPr>
        <w:jc w:val="both"/>
        <w:rPr>
          <w:rFonts w:ascii="Arial" w:hAnsi="Arial" w:cs="Arial"/>
          <w:sz w:val="24"/>
          <w:szCs w:val="24"/>
        </w:rPr>
      </w:pPr>
      <w:r w:rsidRPr="00DC47F6">
        <w:rPr>
          <w:rFonts w:ascii="Arial" w:hAnsi="Arial" w:cs="Arial"/>
          <w:sz w:val="24"/>
          <w:szCs w:val="24"/>
        </w:rPr>
        <w:t>5.- Disponer de asistencia técnica para la instalación, mantenimiento de los productos y su utilización, de acuerdo con la naturaleza de estos. La asistencia técnica podrá tener un costo adicional al precio.</w:t>
      </w:r>
    </w:p>
    <w:p w:rsidR="00DC47F6" w:rsidRPr="00DC47F6" w:rsidRDefault="00DC47F6" w:rsidP="00DC47F6">
      <w:pPr>
        <w:jc w:val="both"/>
        <w:rPr>
          <w:rFonts w:ascii="Arial" w:hAnsi="Arial" w:cs="Arial"/>
          <w:sz w:val="24"/>
          <w:szCs w:val="24"/>
        </w:rPr>
      </w:pPr>
      <w:r w:rsidRPr="00DC47F6">
        <w:rPr>
          <w:rFonts w:ascii="Arial" w:hAnsi="Arial" w:cs="Arial"/>
          <w:sz w:val="24"/>
          <w:szCs w:val="24"/>
        </w:rPr>
        <w:t>6.- La entrega material del producto y, de ser el caso, el registro correspondiente en forma oportuna;</w:t>
      </w:r>
    </w:p>
    <w:p w:rsidR="00DC47F6" w:rsidRPr="00DC47F6" w:rsidRDefault="00DC47F6" w:rsidP="00DC47F6">
      <w:pPr>
        <w:jc w:val="both"/>
        <w:rPr>
          <w:rFonts w:ascii="Arial" w:hAnsi="Arial" w:cs="Arial"/>
          <w:sz w:val="24"/>
          <w:szCs w:val="24"/>
        </w:rPr>
      </w:pPr>
      <w:r w:rsidRPr="00DC47F6">
        <w:rPr>
          <w:rFonts w:ascii="Arial" w:hAnsi="Arial" w:cs="Arial"/>
          <w:sz w:val="24"/>
          <w:szCs w:val="24"/>
        </w:rPr>
        <w:t>7.- Contar con la disponibilidad de repuestos, partes, insumos, y mano de obra capacitada, aun después de vencida la garantía, por el término establecido por la autoridad competente, y a falta de éste, el anunciado por el productor.  En caso de que no se haya anunciado el término de disponibilidad de repuestos, partes, insumos y mano de obra capacitada, sin perjuicio de las sanciones correspondientes por información insuficiente, será el de las condiciones ordinarias y habituales del mercado para productos similares.  Los costos a los que se refiere este numeral serán asumidos por el consumidor, sin perjuicio de lo señalado en el numeral 1° del presente artículo.</w:t>
      </w:r>
    </w:p>
    <w:p w:rsidR="00DC47F6" w:rsidRPr="00DC47F6" w:rsidRDefault="00DC47F6" w:rsidP="00DC47F6">
      <w:pPr>
        <w:jc w:val="both"/>
        <w:rPr>
          <w:rFonts w:ascii="Arial" w:hAnsi="Arial" w:cs="Arial"/>
          <w:sz w:val="24"/>
          <w:szCs w:val="24"/>
        </w:rPr>
      </w:pPr>
      <w:r w:rsidRPr="00DC47F6">
        <w:rPr>
          <w:rFonts w:ascii="Arial" w:hAnsi="Arial" w:cs="Arial"/>
          <w:sz w:val="24"/>
          <w:szCs w:val="24"/>
        </w:rPr>
        <w:t>8.- Las partes, insumos, accesorios o componentes adheridos a los bienes inmuebles que deban ser cambiados por efectividad de garantía, podrán ser de igual o mejor calidad, sin embargo, no necesariamente idénticos a los originalmente instalados.</w:t>
      </w:r>
    </w:p>
    <w:p w:rsidR="00DC47F6" w:rsidRPr="00DC47F6" w:rsidRDefault="00DC47F6" w:rsidP="00DC47F6">
      <w:pPr>
        <w:jc w:val="both"/>
        <w:rPr>
          <w:rFonts w:ascii="Arial" w:hAnsi="Arial" w:cs="Arial"/>
          <w:sz w:val="24"/>
          <w:szCs w:val="24"/>
        </w:rPr>
      </w:pPr>
      <w:r w:rsidRPr="00DC47F6">
        <w:rPr>
          <w:rFonts w:ascii="Arial" w:hAnsi="Arial" w:cs="Arial"/>
          <w:sz w:val="24"/>
          <w:szCs w:val="24"/>
        </w:rPr>
        <w:t>9.- En los casos de prestación de servicios que suponen la entrega de un bien,  repararlo, sustituirlo por otro de las mismas características, o pagar su equivalente en dinero en caso de destrucción parcial o total causada con ocasión del servicio defectuoso. Para los efectos de este numeral, el valor del bien se determinará según sus características, estado y uso.</w:t>
      </w:r>
    </w:p>
    <w:p w:rsidR="00DC47F6" w:rsidRPr="00DC47F6" w:rsidRDefault="00DC47F6" w:rsidP="00DC47F6">
      <w:pPr>
        <w:jc w:val="both"/>
        <w:rPr>
          <w:rFonts w:ascii="Arial" w:hAnsi="Arial" w:cs="Arial"/>
          <w:sz w:val="24"/>
          <w:szCs w:val="24"/>
        </w:rPr>
      </w:pPr>
      <w:r w:rsidRPr="00B87A86">
        <w:rPr>
          <w:rFonts w:ascii="Arial" w:hAnsi="Arial" w:cs="Arial"/>
          <w:b/>
          <w:sz w:val="24"/>
          <w:szCs w:val="24"/>
        </w:rPr>
        <w:lastRenderedPageBreak/>
        <w:t>PARÁGRAFO</w:t>
      </w:r>
      <w:r w:rsidRPr="00DC47F6">
        <w:rPr>
          <w:rFonts w:ascii="Arial" w:hAnsi="Arial" w:cs="Arial"/>
          <w:sz w:val="24"/>
          <w:szCs w:val="24"/>
        </w:rPr>
        <w:t>.  El Gobierno Nacional, dentro de los seis meses siguientes a la expedición de esta Ley, se encargará de reglamentar la forma de operar de la garantía legal. La reglamentación del Gobierno, no suspende la aplicación de lo dispuesto en la presente Ley.</w:t>
      </w:r>
    </w:p>
    <w:p w:rsidR="00DC47F6" w:rsidRPr="00DC47F6" w:rsidRDefault="00DC47F6" w:rsidP="00DC47F6">
      <w:pPr>
        <w:jc w:val="both"/>
        <w:rPr>
          <w:rFonts w:ascii="Arial" w:hAnsi="Arial" w:cs="Arial"/>
          <w:sz w:val="24"/>
          <w:szCs w:val="24"/>
        </w:rPr>
      </w:pPr>
      <w:r w:rsidRPr="00B87A86">
        <w:rPr>
          <w:rFonts w:ascii="Arial" w:hAnsi="Arial" w:cs="Arial"/>
          <w:b/>
          <w:sz w:val="24"/>
          <w:szCs w:val="24"/>
        </w:rPr>
        <w:t>ARTÍCULO 12. CONSTANCIAS DE RECIBO Y REPARACIÓN</w:t>
      </w:r>
      <w:r w:rsidRPr="00DC47F6">
        <w:rPr>
          <w:rFonts w:ascii="Arial" w:hAnsi="Arial" w:cs="Arial"/>
          <w:sz w:val="24"/>
          <w:szCs w:val="24"/>
        </w:rPr>
        <w:t>. Cuando se entregue un producto para hacer efectiva la garantía, el garante o quien realice la reparación en su nombre deberá expedir una constancia de recibo conforme con las reglas previstas para la prestación de servicios que suponen la entrega de un bien, e indicará los motivos de la reclamación.</w:t>
      </w:r>
    </w:p>
    <w:p w:rsidR="00DC47F6" w:rsidRPr="00DC47F6" w:rsidRDefault="00DC47F6" w:rsidP="00DC47F6">
      <w:pPr>
        <w:jc w:val="both"/>
        <w:rPr>
          <w:rFonts w:ascii="Arial" w:hAnsi="Arial" w:cs="Arial"/>
          <w:sz w:val="24"/>
          <w:szCs w:val="24"/>
        </w:rPr>
      </w:pPr>
      <w:r w:rsidRPr="00DC47F6">
        <w:rPr>
          <w:rFonts w:ascii="Arial" w:hAnsi="Arial" w:cs="Arial"/>
          <w:sz w:val="24"/>
          <w:szCs w:val="24"/>
        </w:rPr>
        <w:t>Cuando el producto sea reparado en cumplimiento de una garantía legal o suplementaria, el garante o quien realice la reparación en su nombre, estará obligado a entregar al consumidor constancia de reparación indicando lo siguiente:</w:t>
      </w:r>
    </w:p>
    <w:p w:rsidR="00DC47F6" w:rsidRPr="00DC47F6" w:rsidRDefault="00DC47F6" w:rsidP="00DC47F6">
      <w:pPr>
        <w:jc w:val="both"/>
        <w:rPr>
          <w:rFonts w:ascii="Arial" w:hAnsi="Arial" w:cs="Arial"/>
          <w:sz w:val="24"/>
          <w:szCs w:val="24"/>
        </w:rPr>
      </w:pPr>
      <w:r w:rsidRPr="00DC47F6">
        <w:rPr>
          <w:rFonts w:ascii="Arial" w:hAnsi="Arial" w:cs="Arial"/>
          <w:sz w:val="24"/>
          <w:szCs w:val="24"/>
        </w:rPr>
        <w:t>1.- Descripción de la reparación efectuada;</w:t>
      </w:r>
    </w:p>
    <w:p w:rsidR="00DC47F6" w:rsidRPr="00DC47F6" w:rsidRDefault="00DC47F6" w:rsidP="00DC47F6">
      <w:pPr>
        <w:jc w:val="both"/>
        <w:rPr>
          <w:rFonts w:ascii="Arial" w:hAnsi="Arial" w:cs="Arial"/>
          <w:sz w:val="24"/>
          <w:szCs w:val="24"/>
        </w:rPr>
      </w:pPr>
      <w:r w:rsidRPr="00DC47F6">
        <w:rPr>
          <w:rFonts w:ascii="Arial" w:hAnsi="Arial" w:cs="Arial"/>
          <w:sz w:val="24"/>
          <w:szCs w:val="24"/>
        </w:rPr>
        <w:t>2.- Las piezas reemplazadas o reparadas;</w:t>
      </w:r>
    </w:p>
    <w:p w:rsidR="00DC47F6" w:rsidRPr="00DC47F6" w:rsidRDefault="00DC47F6" w:rsidP="00DC47F6">
      <w:pPr>
        <w:jc w:val="both"/>
        <w:rPr>
          <w:rFonts w:ascii="Arial" w:hAnsi="Arial" w:cs="Arial"/>
          <w:sz w:val="24"/>
          <w:szCs w:val="24"/>
        </w:rPr>
      </w:pPr>
      <w:r w:rsidRPr="00DC47F6">
        <w:rPr>
          <w:rFonts w:ascii="Arial" w:hAnsi="Arial" w:cs="Arial"/>
          <w:sz w:val="24"/>
          <w:szCs w:val="24"/>
        </w:rPr>
        <w:t>3.- La fecha en que el consumidor hizo entrega del producto; y</w:t>
      </w:r>
    </w:p>
    <w:p w:rsidR="00DC47F6" w:rsidRPr="00DC47F6" w:rsidRDefault="00DC47F6" w:rsidP="00DC47F6">
      <w:pPr>
        <w:jc w:val="both"/>
        <w:rPr>
          <w:rFonts w:ascii="Arial" w:hAnsi="Arial" w:cs="Arial"/>
          <w:sz w:val="24"/>
          <w:szCs w:val="24"/>
        </w:rPr>
      </w:pPr>
      <w:r w:rsidRPr="00DC47F6">
        <w:rPr>
          <w:rFonts w:ascii="Arial" w:hAnsi="Arial" w:cs="Arial"/>
          <w:sz w:val="24"/>
          <w:szCs w:val="24"/>
        </w:rPr>
        <w:t>4.- La fecha de devolución del producto.</w:t>
      </w:r>
    </w:p>
    <w:p w:rsidR="00DC47F6" w:rsidRPr="00DC47F6" w:rsidRDefault="00DC47F6" w:rsidP="00DC47F6">
      <w:pPr>
        <w:jc w:val="both"/>
        <w:rPr>
          <w:rFonts w:ascii="Arial" w:hAnsi="Arial" w:cs="Arial"/>
          <w:sz w:val="24"/>
          <w:szCs w:val="24"/>
        </w:rPr>
      </w:pPr>
      <w:r w:rsidRPr="000A30CD">
        <w:rPr>
          <w:rFonts w:ascii="Arial" w:hAnsi="Arial" w:cs="Arial"/>
          <w:b/>
          <w:sz w:val="24"/>
          <w:szCs w:val="24"/>
        </w:rPr>
        <w:t>PARÁGRAFO</w:t>
      </w:r>
      <w:r w:rsidRPr="00DC47F6">
        <w:rPr>
          <w:rFonts w:ascii="Arial" w:hAnsi="Arial" w:cs="Arial"/>
          <w:sz w:val="24"/>
          <w:szCs w:val="24"/>
        </w:rPr>
        <w:t>. Si no se hubiere hecho salvedad alguna al momento de entrega del bien, se entenderá que el consumidor lo entregó en buen estado, excepción hecha del motivo por el cual solicitó la garantía.</w:t>
      </w:r>
    </w:p>
    <w:p w:rsidR="00DC47F6" w:rsidRPr="00DC47F6" w:rsidRDefault="00DC47F6" w:rsidP="00DC47F6">
      <w:pPr>
        <w:jc w:val="both"/>
        <w:rPr>
          <w:rFonts w:ascii="Arial" w:hAnsi="Arial" w:cs="Arial"/>
          <w:sz w:val="24"/>
          <w:szCs w:val="24"/>
        </w:rPr>
      </w:pPr>
      <w:r w:rsidRPr="000A30CD">
        <w:rPr>
          <w:rFonts w:ascii="Arial" w:hAnsi="Arial" w:cs="Arial"/>
          <w:b/>
          <w:sz w:val="24"/>
          <w:szCs w:val="24"/>
        </w:rPr>
        <w:t>ARTÍCULO 13. GARANTÍAS SUPLEMENTARIAS</w:t>
      </w:r>
      <w:r w:rsidRPr="00DC47F6">
        <w:rPr>
          <w:rFonts w:ascii="Arial" w:hAnsi="Arial" w:cs="Arial"/>
          <w:sz w:val="24"/>
          <w:szCs w:val="24"/>
        </w:rPr>
        <w:t>. Los productores y proveedores podrán otorgar garantías suplementarias a la legal, cuando amplíen o mejoren la cobertura de ésta,  de forma gratuita u onerosa. En este último caso se deberá obtener la aceptación expresa por parte del consumidor, la cual deberá constar en el escrito que le dé soporte. También podrán otorgar este tipo de garantías terceros especializados que cuenten con la infraestructura y recursos adecuados para cumplir con la garantía.</w:t>
      </w:r>
    </w:p>
    <w:p w:rsidR="00DC47F6" w:rsidRPr="00DC47F6" w:rsidRDefault="00DC47F6" w:rsidP="00DC47F6">
      <w:pPr>
        <w:jc w:val="both"/>
        <w:rPr>
          <w:rFonts w:ascii="Arial" w:hAnsi="Arial" w:cs="Arial"/>
          <w:sz w:val="24"/>
          <w:szCs w:val="24"/>
        </w:rPr>
      </w:pPr>
      <w:r w:rsidRPr="000A30CD">
        <w:rPr>
          <w:rFonts w:ascii="Arial" w:hAnsi="Arial" w:cs="Arial"/>
          <w:b/>
          <w:sz w:val="24"/>
          <w:szCs w:val="24"/>
        </w:rPr>
        <w:t>PARÁGRAFO 1</w:t>
      </w:r>
      <w:r w:rsidRPr="00DC47F6">
        <w:rPr>
          <w:rFonts w:ascii="Arial" w:hAnsi="Arial" w:cs="Arial"/>
          <w:sz w:val="24"/>
          <w:szCs w:val="24"/>
        </w:rPr>
        <w:t xml:space="preserve">. A este tipo de garantías le es aplicable la regla de responsabilidad solidaria, respecto de quienes hayan participado en la cadena de distribución con posterioridad a quien emitió la garantía suplementaria. </w:t>
      </w:r>
    </w:p>
    <w:p w:rsidR="00DC47F6" w:rsidRPr="00DC47F6" w:rsidRDefault="00DC47F6" w:rsidP="00DC47F6">
      <w:pPr>
        <w:jc w:val="both"/>
        <w:rPr>
          <w:rFonts w:ascii="Arial" w:hAnsi="Arial" w:cs="Arial"/>
          <w:sz w:val="24"/>
          <w:szCs w:val="24"/>
        </w:rPr>
      </w:pPr>
      <w:r w:rsidRPr="000A30CD">
        <w:rPr>
          <w:rFonts w:ascii="Arial" w:hAnsi="Arial" w:cs="Arial"/>
          <w:b/>
          <w:sz w:val="24"/>
          <w:szCs w:val="24"/>
        </w:rPr>
        <w:t>PARÁGRAFO 2.</w:t>
      </w:r>
      <w:r w:rsidRPr="00DC47F6">
        <w:rPr>
          <w:rFonts w:ascii="Arial" w:hAnsi="Arial" w:cs="Arial"/>
          <w:sz w:val="24"/>
          <w:szCs w:val="24"/>
        </w:rPr>
        <w:t xml:space="preserve"> Cuando el bien se adquiera en el exterior con garantía global o válida en Colombia, el consumidor podrá exigirla al representante de marca en Colombia y solicitar su efectividad ante las autoridades colombianas. Para hacer efectiva este tipo de garantía, se deberá demostrar que se adquirió en el exterior.</w:t>
      </w:r>
    </w:p>
    <w:p w:rsidR="00DC47F6" w:rsidRPr="00DC47F6" w:rsidRDefault="00DC47F6" w:rsidP="00DC47F6">
      <w:pPr>
        <w:jc w:val="both"/>
        <w:rPr>
          <w:rFonts w:ascii="Arial" w:hAnsi="Arial" w:cs="Arial"/>
          <w:sz w:val="24"/>
          <w:szCs w:val="24"/>
        </w:rPr>
      </w:pPr>
      <w:r w:rsidRPr="000A30CD">
        <w:rPr>
          <w:rFonts w:ascii="Arial" w:hAnsi="Arial" w:cs="Arial"/>
          <w:b/>
          <w:sz w:val="24"/>
          <w:szCs w:val="24"/>
        </w:rPr>
        <w:lastRenderedPageBreak/>
        <w:t>ARTÍCULO 14. REQUISITOS DE LA GARANTÍA SUPLEMENTARIA</w:t>
      </w:r>
      <w:r w:rsidRPr="00DC47F6">
        <w:rPr>
          <w:rFonts w:ascii="Arial" w:hAnsi="Arial" w:cs="Arial"/>
          <w:sz w:val="24"/>
          <w:szCs w:val="24"/>
        </w:rPr>
        <w:t>. Las garantías suplementarias deberán constar por escrito, ser de fácil comprensión y con caracteres legibles a simple vista.</w:t>
      </w:r>
    </w:p>
    <w:p w:rsidR="00DC47F6" w:rsidRPr="00DC47F6" w:rsidRDefault="00DC47F6" w:rsidP="00DC47F6">
      <w:pPr>
        <w:jc w:val="both"/>
        <w:rPr>
          <w:rFonts w:ascii="Arial" w:hAnsi="Arial" w:cs="Arial"/>
          <w:sz w:val="24"/>
          <w:szCs w:val="24"/>
        </w:rPr>
      </w:pPr>
      <w:r w:rsidRPr="000A30CD">
        <w:rPr>
          <w:rFonts w:ascii="Arial" w:hAnsi="Arial" w:cs="Arial"/>
          <w:b/>
          <w:sz w:val="24"/>
          <w:szCs w:val="24"/>
        </w:rPr>
        <w:t xml:space="preserve">ARTÍCULO 15. PRODUCTOS IMPERFECTOS, USADOS, REPARADOS, REMANUFACTURADOS REPOTENCIALIZADOS O DESCONTINUADOS.  </w:t>
      </w:r>
      <w:r w:rsidRPr="00DC47F6">
        <w:rPr>
          <w:rFonts w:ascii="Arial" w:hAnsi="Arial" w:cs="Arial"/>
          <w:sz w:val="24"/>
          <w:szCs w:val="24"/>
        </w:rPr>
        <w:t xml:space="preserve">Cuando se ofrezcan en forma pública productos imperfectos, usados, reparados, </w:t>
      </w:r>
      <w:proofErr w:type="spellStart"/>
      <w:r w:rsidRPr="00DC47F6">
        <w:rPr>
          <w:rFonts w:ascii="Arial" w:hAnsi="Arial" w:cs="Arial"/>
          <w:sz w:val="24"/>
          <w:szCs w:val="24"/>
        </w:rPr>
        <w:t>remanufacturados</w:t>
      </w:r>
      <w:proofErr w:type="spellEnd"/>
      <w:r w:rsidRPr="00DC47F6">
        <w:rPr>
          <w:rFonts w:ascii="Arial" w:hAnsi="Arial" w:cs="Arial"/>
          <w:sz w:val="24"/>
          <w:szCs w:val="24"/>
        </w:rPr>
        <w:t xml:space="preserve">, </w:t>
      </w:r>
      <w:proofErr w:type="spellStart"/>
      <w:r w:rsidRPr="00DC47F6">
        <w:rPr>
          <w:rFonts w:ascii="Arial" w:hAnsi="Arial" w:cs="Arial"/>
          <w:sz w:val="24"/>
          <w:szCs w:val="24"/>
        </w:rPr>
        <w:t>repotencializados</w:t>
      </w:r>
      <w:proofErr w:type="spellEnd"/>
      <w:r w:rsidRPr="00DC47F6">
        <w:rPr>
          <w:rFonts w:ascii="Arial" w:hAnsi="Arial" w:cs="Arial"/>
          <w:sz w:val="24"/>
          <w:szCs w:val="24"/>
        </w:rPr>
        <w:t xml:space="preserve"> o descontinuados, se debe indicar dicha circunstancia en forma precisa y notoria, de acuerdo con las instrucciones que señale la Superintendencia de Industria y Comercio.  </w:t>
      </w:r>
    </w:p>
    <w:p w:rsidR="00DC47F6" w:rsidRPr="00DC47F6" w:rsidRDefault="00DC47F6" w:rsidP="00DC47F6">
      <w:pPr>
        <w:jc w:val="both"/>
        <w:rPr>
          <w:rFonts w:ascii="Arial" w:hAnsi="Arial" w:cs="Arial"/>
          <w:sz w:val="24"/>
          <w:szCs w:val="24"/>
        </w:rPr>
      </w:pPr>
      <w:r w:rsidRPr="000A30CD">
        <w:rPr>
          <w:rFonts w:ascii="Arial" w:hAnsi="Arial" w:cs="Arial"/>
          <w:b/>
          <w:sz w:val="24"/>
          <w:szCs w:val="24"/>
        </w:rPr>
        <w:t>PARÁGRAFO</w:t>
      </w:r>
      <w:r w:rsidRPr="00DC47F6">
        <w:rPr>
          <w:rFonts w:ascii="Arial" w:hAnsi="Arial" w:cs="Arial"/>
          <w:sz w:val="24"/>
          <w:szCs w:val="24"/>
        </w:rPr>
        <w:t>. Cuando en la factura de venta se haya informado al consumidor el o los imperfectos y/o deterioros, la garantía legal no será exigible con relación al imperfecto o deterioro aceptado por el consumidor.</w:t>
      </w:r>
    </w:p>
    <w:p w:rsidR="00DC47F6" w:rsidRPr="00DC47F6" w:rsidRDefault="00DC47F6" w:rsidP="00DC47F6">
      <w:pPr>
        <w:jc w:val="both"/>
        <w:rPr>
          <w:rFonts w:ascii="Arial" w:hAnsi="Arial" w:cs="Arial"/>
          <w:sz w:val="24"/>
          <w:szCs w:val="24"/>
        </w:rPr>
      </w:pPr>
      <w:r w:rsidRPr="000A30CD">
        <w:rPr>
          <w:rFonts w:ascii="Arial" w:hAnsi="Arial" w:cs="Arial"/>
          <w:b/>
          <w:sz w:val="24"/>
          <w:szCs w:val="24"/>
        </w:rPr>
        <w:t>ARTÍCULO 16. EXONERACIÓN DE RESPONSABILIDAD DE LA GARANTÍA.</w:t>
      </w:r>
      <w:r w:rsidRPr="00DC47F6">
        <w:rPr>
          <w:rFonts w:ascii="Arial" w:hAnsi="Arial" w:cs="Arial"/>
          <w:sz w:val="24"/>
          <w:szCs w:val="24"/>
        </w:rPr>
        <w:t xml:space="preserve"> El productor o proveedor se exonerará de la  responsabilidad que se deriva de la garantía, cuando demuestre que el defecto proviene de:</w:t>
      </w:r>
    </w:p>
    <w:p w:rsidR="00DC47F6" w:rsidRPr="00DC47F6" w:rsidRDefault="00DC47F6" w:rsidP="00DC47F6">
      <w:pPr>
        <w:jc w:val="both"/>
        <w:rPr>
          <w:rFonts w:ascii="Arial" w:hAnsi="Arial" w:cs="Arial"/>
          <w:sz w:val="24"/>
          <w:szCs w:val="24"/>
        </w:rPr>
      </w:pPr>
      <w:r w:rsidRPr="00DC47F6">
        <w:rPr>
          <w:rFonts w:ascii="Arial" w:hAnsi="Arial" w:cs="Arial"/>
          <w:sz w:val="24"/>
          <w:szCs w:val="24"/>
        </w:rPr>
        <w:t>1.- Fuerza mayor o caso fortuito;</w:t>
      </w:r>
    </w:p>
    <w:p w:rsidR="00DC47F6" w:rsidRPr="00DC47F6" w:rsidRDefault="00DC47F6" w:rsidP="00DC47F6">
      <w:pPr>
        <w:jc w:val="both"/>
        <w:rPr>
          <w:rFonts w:ascii="Arial" w:hAnsi="Arial" w:cs="Arial"/>
          <w:sz w:val="24"/>
          <w:szCs w:val="24"/>
        </w:rPr>
      </w:pPr>
      <w:r w:rsidRPr="00DC47F6">
        <w:rPr>
          <w:rFonts w:ascii="Arial" w:hAnsi="Arial" w:cs="Arial"/>
          <w:sz w:val="24"/>
          <w:szCs w:val="24"/>
        </w:rPr>
        <w:t>2.- El hecho de un tercero;</w:t>
      </w:r>
    </w:p>
    <w:p w:rsidR="00DC47F6" w:rsidRPr="00DC47F6" w:rsidRDefault="00DC47F6" w:rsidP="00DC47F6">
      <w:pPr>
        <w:jc w:val="both"/>
        <w:rPr>
          <w:rFonts w:ascii="Arial" w:hAnsi="Arial" w:cs="Arial"/>
          <w:sz w:val="24"/>
          <w:szCs w:val="24"/>
        </w:rPr>
      </w:pPr>
      <w:r w:rsidRPr="00DC47F6">
        <w:rPr>
          <w:rFonts w:ascii="Arial" w:hAnsi="Arial" w:cs="Arial"/>
          <w:sz w:val="24"/>
          <w:szCs w:val="24"/>
        </w:rPr>
        <w:t>3.- El uso indebido del bien por parte del consumidor, y</w:t>
      </w:r>
    </w:p>
    <w:p w:rsidR="00DC47F6" w:rsidRPr="00DC47F6" w:rsidRDefault="00DC47F6" w:rsidP="00DC47F6">
      <w:pPr>
        <w:jc w:val="both"/>
        <w:rPr>
          <w:rFonts w:ascii="Arial" w:hAnsi="Arial" w:cs="Arial"/>
          <w:sz w:val="24"/>
          <w:szCs w:val="24"/>
        </w:rPr>
      </w:pPr>
      <w:r w:rsidRPr="00DC47F6">
        <w:rPr>
          <w:rFonts w:ascii="Arial" w:hAnsi="Arial" w:cs="Arial"/>
          <w:sz w:val="24"/>
          <w:szCs w:val="24"/>
        </w:rPr>
        <w:t>4.- Que el consumidor no atendió las instrucciones de instalación, uso o mantenimiento indicadas en el manual del producto y en la garantía. El contenido del manual de instrucciones deberá estar acorde con la complejidad del producto. Esta causal no podrá ser alegada si no se ha suministrado manual de instrucciones de instalación, uso o mantenimiento en idioma castellano.</w:t>
      </w:r>
    </w:p>
    <w:p w:rsidR="00DC47F6" w:rsidRPr="00DC47F6" w:rsidRDefault="00DC47F6" w:rsidP="00DC47F6">
      <w:pPr>
        <w:jc w:val="both"/>
        <w:rPr>
          <w:rFonts w:ascii="Arial" w:hAnsi="Arial" w:cs="Arial"/>
          <w:sz w:val="24"/>
          <w:szCs w:val="24"/>
        </w:rPr>
      </w:pPr>
      <w:r w:rsidRPr="000A30CD">
        <w:rPr>
          <w:rFonts w:ascii="Arial" w:hAnsi="Arial" w:cs="Arial"/>
          <w:b/>
          <w:sz w:val="24"/>
          <w:szCs w:val="24"/>
        </w:rPr>
        <w:t>PARAGRAFO</w:t>
      </w:r>
      <w:r w:rsidRPr="00DC47F6">
        <w:rPr>
          <w:rFonts w:ascii="Arial" w:hAnsi="Arial" w:cs="Arial"/>
          <w:sz w:val="24"/>
          <w:szCs w:val="24"/>
        </w:rPr>
        <w:t>. En todo caso el productor o expendedor que alegue la causal de exoneración deberá demostrar el nexo causal entre ésta y el defecto del bien.</w:t>
      </w:r>
    </w:p>
    <w:p w:rsidR="00DC47F6" w:rsidRPr="00DC47F6" w:rsidRDefault="00DC47F6" w:rsidP="00DC47F6">
      <w:pPr>
        <w:jc w:val="both"/>
        <w:rPr>
          <w:rFonts w:ascii="Arial" w:hAnsi="Arial" w:cs="Arial"/>
          <w:sz w:val="24"/>
          <w:szCs w:val="24"/>
        </w:rPr>
      </w:pPr>
      <w:r w:rsidRPr="000A30CD">
        <w:rPr>
          <w:rFonts w:ascii="Arial" w:hAnsi="Arial" w:cs="Arial"/>
          <w:b/>
          <w:sz w:val="24"/>
          <w:szCs w:val="24"/>
        </w:rPr>
        <w:t>ARTÍCULO 17. OBLIGACIÓN ESPECIAL</w:t>
      </w:r>
      <w:r w:rsidRPr="00DC47F6">
        <w:rPr>
          <w:rFonts w:ascii="Arial" w:hAnsi="Arial" w:cs="Arial"/>
          <w:sz w:val="24"/>
          <w:szCs w:val="24"/>
        </w:rPr>
        <w:t xml:space="preserve">. Sin perjuicio de la obligación de demostrar el cumplimiento del reglamento técnico y lo establecido en normas especiales, todo productor deberá previamente a la puesta en circulación o a la importación de los productos sujetos a reglamento técnico, informar ante la autoridad de control: el nombre del productor o importador y el de su representante legal o agente residenciado en el país y la dirección para efecto de notificaciones, así como la información adicional que determinen los reguladores de producto. </w:t>
      </w:r>
    </w:p>
    <w:p w:rsidR="00DC47F6" w:rsidRPr="00DC47F6" w:rsidRDefault="00DC47F6" w:rsidP="00DC47F6">
      <w:pPr>
        <w:jc w:val="both"/>
        <w:rPr>
          <w:rFonts w:ascii="Arial" w:hAnsi="Arial" w:cs="Arial"/>
          <w:sz w:val="24"/>
          <w:szCs w:val="24"/>
        </w:rPr>
      </w:pPr>
      <w:r w:rsidRPr="00DC47F6">
        <w:rPr>
          <w:rFonts w:ascii="Arial" w:hAnsi="Arial" w:cs="Arial"/>
          <w:sz w:val="24"/>
          <w:szCs w:val="24"/>
        </w:rPr>
        <w:lastRenderedPageBreak/>
        <w:t>El Gobierno Nacional definirá los casos en que el productor o importador deberá, además de cumplir con el requisito anterior, mantener un establecimiento de comercio en el país.</w:t>
      </w:r>
    </w:p>
    <w:p w:rsidR="00DC47F6" w:rsidRPr="00DC47F6" w:rsidRDefault="00DC47F6" w:rsidP="00DC47F6">
      <w:pPr>
        <w:jc w:val="both"/>
        <w:rPr>
          <w:rFonts w:ascii="Arial" w:hAnsi="Arial" w:cs="Arial"/>
          <w:sz w:val="24"/>
          <w:szCs w:val="24"/>
        </w:rPr>
      </w:pPr>
      <w:r w:rsidRPr="00DC47F6">
        <w:rPr>
          <w:rFonts w:ascii="Arial" w:hAnsi="Arial" w:cs="Arial"/>
          <w:sz w:val="24"/>
          <w:szCs w:val="24"/>
        </w:rPr>
        <w:t>Las entidades encargadas del control del reglamento técnico deberán organizar y mantener el registro de la información a la que se refiere este artículo.</w:t>
      </w:r>
    </w:p>
    <w:p w:rsidR="00DC47F6" w:rsidRPr="00DC47F6" w:rsidRDefault="00DC47F6" w:rsidP="00DC47F6">
      <w:pPr>
        <w:jc w:val="both"/>
        <w:rPr>
          <w:rFonts w:ascii="Arial" w:hAnsi="Arial" w:cs="Arial"/>
          <w:sz w:val="24"/>
          <w:szCs w:val="24"/>
        </w:rPr>
      </w:pPr>
      <w:r w:rsidRPr="000A30CD">
        <w:rPr>
          <w:rFonts w:ascii="Arial" w:hAnsi="Arial" w:cs="Arial"/>
          <w:b/>
          <w:sz w:val="24"/>
          <w:szCs w:val="24"/>
        </w:rPr>
        <w:t>PARÁGRAFO</w:t>
      </w:r>
      <w:r w:rsidRPr="00DC47F6">
        <w:rPr>
          <w:rFonts w:ascii="Arial" w:hAnsi="Arial" w:cs="Arial"/>
          <w:sz w:val="24"/>
          <w:szCs w:val="24"/>
        </w:rPr>
        <w:t>. La representación en el país se podrá probar, entre otras, con el certificado de existencia y representación legal vigente, donde conste el término de vigencia de la persona jurídica, o por contrato de representación firmado con una empresa legalmente constituida en el país.</w:t>
      </w:r>
    </w:p>
    <w:p w:rsidR="00DC47F6" w:rsidRPr="00DC47F6" w:rsidRDefault="00DC47F6" w:rsidP="00DC47F6">
      <w:pPr>
        <w:jc w:val="both"/>
        <w:rPr>
          <w:rFonts w:ascii="Arial" w:hAnsi="Arial" w:cs="Arial"/>
          <w:sz w:val="24"/>
          <w:szCs w:val="24"/>
        </w:rPr>
      </w:pPr>
    </w:p>
    <w:p w:rsidR="00DC47F6" w:rsidRPr="00AE0AE0" w:rsidRDefault="00DC47F6" w:rsidP="00AE0AE0">
      <w:pPr>
        <w:jc w:val="center"/>
        <w:rPr>
          <w:rFonts w:ascii="Arial" w:hAnsi="Arial" w:cs="Arial"/>
          <w:b/>
          <w:sz w:val="24"/>
          <w:szCs w:val="24"/>
        </w:rPr>
      </w:pPr>
      <w:r w:rsidRPr="00AE0AE0">
        <w:rPr>
          <w:rFonts w:ascii="Arial" w:hAnsi="Arial" w:cs="Arial"/>
          <w:b/>
          <w:sz w:val="24"/>
          <w:szCs w:val="24"/>
        </w:rPr>
        <w:t>Capítulo 2</w:t>
      </w:r>
    </w:p>
    <w:p w:rsidR="00DC47F6" w:rsidRDefault="00DC47F6" w:rsidP="00AE0AE0">
      <w:pPr>
        <w:jc w:val="center"/>
        <w:rPr>
          <w:rFonts w:ascii="Arial" w:hAnsi="Arial" w:cs="Arial"/>
          <w:b/>
          <w:sz w:val="24"/>
          <w:szCs w:val="24"/>
        </w:rPr>
      </w:pPr>
      <w:r w:rsidRPr="00AE0AE0">
        <w:rPr>
          <w:rFonts w:ascii="Arial" w:hAnsi="Arial" w:cs="Arial"/>
          <w:b/>
          <w:sz w:val="24"/>
          <w:szCs w:val="24"/>
        </w:rPr>
        <w:t>Prestación de servicios que suponen la entrega de un bien</w:t>
      </w:r>
    </w:p>
    <w:p w:rsidR="00AE0AE0" w:rsidRPr="00AE0AE0" w:rsidRDefault="00AE0AE0" w:rsidP="00AE0AE0">
      <w:pPr>
        <w:jc w:val="center"/>
        <w:rPr>
          <w:rFonts w:ascii="Arial" w:hAnsi="Arial" w:cs="Arial"/>
          <w:b/>
          <w:sz w:val="24"/>
          <w:szCs w:val="24"/>
        </w:rPr>
      </w:pPr>
    </w:p>
    <w:p w:rsidR="00DC47F6" w:rsidRPr="00DC47F6" w:rsidRDefault="00DC47F6" w:rsidP="00DC47F6">
      <w:pPr>
        <w:jc w:val="both"/>
        <w:rPr>
          <w:rFonts w:ascii="Arial" w:hAnsi="Arial" w:cs="Arial"/>
          <w:sz w:val="24"/>
          <w:szCs w:val="24"/>
        </w:rPr>
      </w:pPr>
      <w:r w:rsidRPr="000A30CD">
        <w:rPr>
          <w:rFonts w:ascii="Arial" w:hAnsi="Arial" w:cs="Arial"/>
          <w:b/>
          <w:sz w:val="24"/>
          <w:szCs w:val="24"/>
        </w:rPr>
        <w:t>ARTÍCULO 18. PRESTACIÓN DE SERVICIOS QUE SUPONEN LA ENTREGA DE UN BIEN.</w:t>
      </w:r>
      <w:r w:rsidRPr="00DC47F6">
        <w:rPr>
          <w:rFonts w:ascii="Arial" w:hAnsi="Arial" w:cs="Arial"/>
          <w:sz w:val="24"/>
          <w:szCs w:val="24"/>
        </w:rPr>
        <w:t xml:space="preserve">  Cuando se exija la entrega de un bien respecto del cual se desarrollará una prestación de servicios, estará sometido a las siguientes reglas: </w:t>
      </w:r>
    </w:p>
    <w:p w:rsidR="00DC47F6" w:rsidRPr="00DC47F6" w:rsidRDefault="00DC47F6" w:rsidP="00DC47F6">
      <w:pPr>
        <w:jc w:val="both"/>
        <w:rPr>
          <w:rFonts w:ascii="Arial" w:hAnsi="Arial" w:cs="Arial"/>
          <w:sz w:val="24"/>
          <w:szCs w:val="24"/>
        </w:rPr>
      </w:pPr>
      <w:r w:rsidRPr="00DC47F6">
        <w:rPr>
          <w:rFonts w:ascii="Arial" w:hAnsi="Arial" w:cs="Arial"/>
          <w:sz w:val="24"/>
          <w:szCs w:val="24"/>
        </w:rPr>
        <w:t>1.- Quien preste el servicio debe expedir un recibo del bien en el cual se mencione la fecha de la recepción, y el nombre del propietario o de quien hace entrega, su dirección y teléfono, la identificación del bien, la clase de servicio, las sumas que se abonan como parte del precio, el término de la garantía que otorga, y si es posible determinarlos en ese momento, el valor del servicio y la fecha de devolución.</w:t>
      </w:r>
    </w:p>
    <w:p w:rsidR="00DC47F6" w:rsidRPr="00DC47F6" w:rsidRDefault="00DC47F6" w:rsidP="00DC47F6">
      <w:pPr>
        <w:jc w:val="both"/>
        <w:rPr>
          <w:rFonts w:ascii="Arial" w:hAnsi="Arial" w:cs="Arial"/>
          <w:sz w:val="24"/>
          <w:szCs w:val="24"/>
        </w:rPr>
      </w:pPr>
      <w:r w:rsidRPr="00DC47F6">
        <w:rPr>
          <w:rFonts w:ascii="Arial" w:hAnsi="Arial" w:cs="Arial"/>
          <w:sz w:val="24"/>
          <w:szCs w:val="24"/>
        </w:rPr>
        <w:t>Cuando en el momento de la recepción no sea posible determinar el valor del servicio y el plazo de devolución del bien, el prestador del servicio deberá informarlos al consumidor en el término que acuerden para ello, para que el consumidor acepte o rechace de forma expresa la prestación del servicio. De dicha aceptación o rechazo se dejará constancia, de tal forma que pueda ser verificada por la autoridad competente;</w:t>
      </w:r>
    </w:p>
    <w:p w:rsidR="00DC47F6" w:rsidRPr="00DC47F6" w:rsidRDefault="00DC47F6" w:rsidP="00DC47F6">
      <w:pPr>
        <w:jc w:val="both"/>
        <w:rPr>
          <w:rFonts w:ascii="Arial" w:hAnsi="Arial" w:cs="Arial"/>
          <w:sz w:val="24"/>
          <w:szCs w:val="24"/>
        </w:rPr>
      </w:pPr>
      <w:r w:rsidRPr="00DC47F6">
        <w:rPr>
          <w:rFonts w:ascii="Arial" w:hAnsi="Arial" w:cs="Arial"/>
          <w:sz w:val="24"/>
          <w:szCs w:val="24"/>
        </w:rPr>
        <w:t>Si no se hubiere hecho salvedad alguna al momento de entrega del bien, se entenderá que el consumidor lo entregó en buen estado.</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2.- Quien preste el servicio asume la custodia y conservación adecuada del bien y por lo tanto, de la integridad de los elementos que lo componen así como la de sus equipos anexos o complementarios, si los tuviere;                                                                                                                                                            </w:t>
      </w:r>
    </w:p>
    <w:p w:rsidR="00DC47F6" w:rsidRPr="00DC47F6" w:rsidRDefault="00DC47F6" w:rsidP="00DC47F6">
      <w:pPr>
        <w:jc w:val="both"/>
        <w:rPr>
          <w:rFonts w:ascii="Arial" w:hAnsi="Arial" w:cs="Arial"/>
          <w:sz w:val="24"/>
          <w:szCs w:val="24"/>
        </w:rPr>
      </w:pPr>
      <w:r w:rsidRPr="00DC47F6">
        <w:rPr>
          <w:rFonts w:ascii="Arial" w:hAnsi="Arial" w:cs="Arial"/>
          <w:sz w:val="24"/>
          <w:szCs w:val="24"/>
        </w:rPr>
        <w:lastRenderedPageBreak/>
        <w:t xml:space="preserve">3.- En la prestación del servicio de parqueadero la persona natural o jurídica que preste el servicio deberá expedir un recibo del bien en el cual se mencione la fecha y hora de la recepción, la identificación del bien, el estado en que se encuentra y el valor del servicio en la modalidad en que se preste. Para la identificación y el estado en que se recibe el bien al momento del ingreso, podrá utilizarse medios tecnológicos que garanticen el cumplimiento de esta obligación. Cuando se trate de zonas de parqueo gratuito, el prestador del servicio responderá por los daños causados cuando medie dolo o culpa grave.               </w:t>
      </w:r>
    </w:p>
    <w:p w:rsidR="00DC47F6" w:rsidRPr="00DC47F6" w:rsidRDefault="00DC47F6" w:rsidP="00DC47F6">
      <w:pPr>
        <w:jc w:val="both"/>
        <w:rPr>
          <w:rFonts w:ascii="Arial" w:hAnsi="Arial" w:cs="Arial"/>
          <w:sz w:val="24"/>
          <w:szCs w:val="24"/>
        </w:rPr>
      </w:pPr>
      <w:r w:rsidRPr="000A30CD">
        <w:rPr>
          <w:rFonts w:ascii="Arial" w:hAnsi="Arial" w:cs="Arial"/>
          <w:b/>
          <w:sz w:val="24"/>
          <w:szCs w:val="24"/>
        </w:rPr>
        <w:t>PARÁGRAFO</w:t>
      </w:r>
      <w:r w:rsidRPr="00DC47F6">
        <w:rPr>
          <w:rFonts w:ascii="Arial" w:hAnsi="Arial" w:cs="Arial"/>
          <w:sz w:val="24"/>
          <w:szCs w:val="24"/>
        </w:rPr>
        <w:t xml:space="preserve">. Pasado un (1) mes a partir de la fecha prevista para la devolución o a la fecha en que el consumidor debía aceptar o rechazar expresamente le servicio, de conformidad con lo previsto en </w:t>
      </w:r>
      <w:proofErr w:type="spellStart"/>
      <w:r w:rsidRPr="00DC47F6">
        <w:rPr>
          <w:rFonts w:ascii="Arial" w:hAnsi="Arial" w:cs="Arial"/>
          <w:sz w:val="24"/>
          <w:szCs w:val="24"/>
        </w:rPr>
        <w:t>le</w:t>
      </w:r>
      <w:proofErr w:type="spellEnd"/>
      <w:r w:rsidRPr="00DC47F6">
        <w:rPr>
          <w:rFonts w:ascii="Arial" w:hAnsi="Arial" w:cs="Arial"/>
          <w:sz w:val="24"/>
          <w:szCs w:val="24"/>
        </w:rPr>
        <w:t xml:space="preserve"> numeral 1 anterior sin que el consumidor acuda a retirar el bien, el prestador del servicio lo requerirá para que lo retire dentro de los dos (2) meses siguientes a la remisión de la comunicación. Si el consumidor no lo retira se entenderá por ley que abandona el bien y el prestador del servicio deberá  disponer del mismo conforme con la reglamentación que expida el gobierno nacional para el efecto.  </w:t>
      </w:r>
    </w:p>
    <w:p w:rsidR="00DC47F6" w:rsidRDefault="00DC47F6" w:rsidP="00DC47F6">
      <w:pPr>
        <w:jc w:val="both"/>
        <w:rPr>
          <w:rFonts w:ascii="Arial" w:hAnsi="Arial" w:cs="Arial"/>
          <w:sz w:val="24"/>
          <w:szCs w:val="24"/>
        </w:rPr>
      </w:pPr>
      <w:r w:rsidRPr="00DC47F6">
        <w:rPr>
          <w:rFonts w:ascii="Arial" w:hAnsi="Arial" w:cs="Arial"/>
          <w:sz w:val="24"/>
          <w:szCs w:val="24"/>
        </w:rPr>
        <w:t xml:space="preserve">Sin perjuicio del derecho de retención, el prestador del servicio no podrá lucrarse económicamente del bien, explotarlo, transferir el dominio o conservarlo para sí mismo. No obstante lo anterior, el consumidor deberá asumir los costos asociados al abandono del bien, tales como, costos de almacenamiento bodegaje y mantenimiento. </w:t>
      </w:r>
    </w:p>
    <w:p w:rsidR="00AE0AE0" w:rsidRPr="00DC47F6" w:rsidRDefault="00AE0AE0" w:rsidP="00DC47F6">
      <w:pPr>
        <w:jc w:val="both"/>
        <w:rPr>
          <w:rFonts w:ascii="Arial" w:hAnsi="Arial" w:cs="Arial"/>
          <w:sz w:val="24"/>
          <w:szCs w:val="24"/>
        </w:rPr>
      </w:pPr>
    </w:p>
    <w:p w:rsidR="00DC47F6" w:rsidRPr="000A30CD" w:rsidRDefault="00DC47F6" w:rsidP="000A30CD">
      <w:pPr>
        <w:spacing w:after="0"/>
        <w:jc w:val="center"/>
        <w:rPr>
          <w:rFonts w:ascii="Arial" w:hAnsi="Arial" w:cs="Arial"/>
          <w:b/>
          <w:sz w:val="24"/>
          <w:szCs w:val="24"/>
        </w:rPr>
      </w:pPr>
      <w:r w:rsidRPr="000A30CD">
        <w:rPr>
          <w:rFonts w:ascii="Arial" w:hAnsi="Arial" w:cs="Arial"/>
          <w:b/>
          <w:sz w:val="24"/>
          <w:szCs w:val="24"/>
        </w:rPr>
        <w:t>TÍTULO IV</w:t>
      </w:r>
    </w:p>
    <w:p w:rsidR="00DC47F6" w:rsidRPr="000A30CD" w:rsidRDefault="00DC47F6" w:rsidP="000A30CD">
      <w:pPr>
        <w:spacing w:after="0"/>
        <w:jc w:val="center"/>
        <w:rPr>
          <w:rFonts w:ascii="Arial" w:hAnsi="Arial" w:cs="Arial"/>
          <w:b/>
          <w:sz w:val="24"/>
          <w:szCs w:val="24"/>
        </w:rPr>
      </w:pPr>
      <w:r w:rsidRPr="000A30CD">
        <w:rPr>
          <w:rFonts w:ascii="Arial" w:hAnsi="Arial" w:cs="Arial"/>
          <w:b/>
          <w:sz w:val="24"/>
          <w:szCs w:val="24"/>
        </w:rPr>
        <w:t>RESPONSABILIDAD POR DAÑOS POR PRODUCTO DEFECTUOSO</w:t>
      </w:r>
    </w:p>
    <w:p w:rsidR="00DC47F6" w:rsidRPr="000A30CD" w:rsidRDefault="00DC47F6" w:rsidP="000A30CD">
      <w:pPr>
        <w:spacing w:after="0"/>
        <w:jc w:val="center"/>
        <w:rPr>
          <w:rFonts w:ascii="Arial" w:hAnsi="Arial" w:cs="Arial"/>
          <w:b/>
          <w:sz w:val="24"/>
          <w:szCs w:val="24"/>
        </w:rPr>
      </w:pPr>
    </w:p>
    <w:p w:rsidR="00DC47F6" w:rsidRPr="000A30CD" w:rsidRDefault="00DC47F6" w:rsidP="000A30CD">
      <w:pPr>
        <w:spacing w:after="0"/>
        <w:jc w:val="center"/>
        <w:rPr>
          <w:rFonts w:ascii="Arial" w:hAnsi="Arial" w:cs="Arial"/>
          <w:b/>
          <w:sz w:val="24"/>
          <w:szCs w:val="24"/>
        </w:rPr>
      </w:pPr>
      <w:r w:rsidRPr="000A30CD">
        <w:rPr>
          <w:rFonts w:ascii="Arial" w:hAnsi="Arial" w:cs="Arial"/>
          <w:b/>
          <w:sz w:val="24"/>
          <w:szCs w:val="24"/>
        </w:rPr>
        <w:t>Capítulo Único</w:t>
      </w:r>
    </w:p>
    <w:p w:rsidR="00DC47F6" w:rsidRPr="000A30CD" w:rsidRDefault="00DC47F6" w:rsidP="000A30CD">
      <w:pPr>
        <w:spacing w:after="0"/>
        <w:jc w:val="center"/>
        <w:rPr>
          <w:rFonts w:ascii="Arial" w:hAnsi="Arial" w:cs="Arial"/>
          <w:b/>
          <w:sz w:val="24"/>
          <w:szCs w:val="24"/>
        </w:rPr>
      </w:pPr>
      <w:r w:rsidRPr="000A30CD">
        <w:rPr>
          <w:rFonts w:ascii="Arial" w:hAnsi="Arial" w:cs="Arial"/>
          <w:b/>
          <w:sz w:val="24"/>
          <w:szCs w:val="24"/>
        </w:rPr>
        <w:t>De la Responsabilidad por daños por Producto Defectuoso</w:t>
      </w:r>
    </w:p>
    <w:p w:rsidR="00DC47F6" w:rsidRPr="000A30CD" w:rsidRDefault="00DC47F6" w:rsidP="00DC47F6">
      <w:pPr>
        <w:jc w:val="both"/>
        <w:rPr>
          <w:rFonts w:ascii="Arial" w:hAnsi="Arial" w:cs="Arial"/>
          <w:b/>
          <w:sz w:val="24"/>
          <w:szCs w:val="24"/>
        </w:rPr>
      </w:pPr>
    </w:p>
    <w:p w:rsidR="00DC47F6" w:rsidRPr="00DC47F6" w:rsidRDefault="00DC47F6" w:rsidP="00DC47F6">
      <w:pPr>
        <w:jc w:val="both"/>
        <w:rPr>
          <w:rFonts w:ascii="Arial" w:hAnsi="Arial" w:cs="Arial"/>
          <w:sz w:val="24"/>
          <w:szCs w:val="24"/>
        </w:rPr>
      </w:pPr>
      <w:r w:rsidRPr="000A30CD">
        <w:rPr>
          <w:rFonts w:ascii="Arial" w:hAnsi="Arial" w:cs="Arial"/>
          <w:b/>
          <w:sz w:val="24"/>
          <w:szCs w:val="24"/>
        </w:rPr>
        <w:t>ARTÍCULO 19. DEBER DE INFORMACIÓN</w:t>
      </w:r>
      <w:r w:rsidRPr="00DC47F6">
        <w:rPr>
          <w:rFonts w:ascii="Arial" w:hAnsi="Arial" w:cs="Arial"/>
          <w:sz w:val="24"/>
          <w:szCs w:val="24"/>
        </w:rPr>
        <w:t>.  Cuando un miembro de la cadena de producción, distribución y comercialización, tenga conocimiento de que al menos un producto fabricado, importado o comercializado por él, tiene un defecto que ha producido o puede producir un evento adverso que atente contra la salud, la vida o la seguridad de las personas, deberá tomar las medidas correctivas frente a los productos no despachados y los puestos en circulación, y deberá informar el hecho dentro de los tres (3) días calendario siguientes a la autoridad que determine el Gobierno Nacional.</w:t>
      </w:r>
    </w:p>
    <w:p w:rsidR="00DC47F6" w:rsidRPr="00DC47F6" w:rsidRDefault="00DC47F6" w:rsidP="00DC47F6">
      <w:pPr>
        <w:jc w:val="both"/>
        <w:rPr>
          <w:rFonts w:ascii="Arial" w:hAnsi="Arial" w:cs="Arial"/>
          <w:sz w:val="24"/>
          <w:szCs w:val="24"/>
        </w:rPr>
      </w:pPr>
      <w:r w:rsidRPr="000A30CD">
        <w:rPr>
          <w:rFonts w:ascii="Arial" w:hAnsi="Arial" w:cs="Arial"/>
          <w:b/>
          <w:sz w:val="24"/>
          <w:szCs w:val="24"/>
        </w:rPr>
        <w:lastRenderedPageBreak/>
        <w:t>PARÁGRAFO</w:t>
      </w:r>
      <w:r w:rsidRPr="00DC47F6">
        <w:rPr>
          <w:rFonts w:ascii="Arial" w:hAnsi="Arial" w:cs="Arial"/>
          <w:sz w:val="24"/>
          <w:szCs w:val="24"/>
        </w:rPr>
        <w:t>. Sin perjuicio de las responsabilidades administrativas individuales que se establezcan sobre el particular, en caso que el obligado  no cumpla con lo previsto en este artículo, será responsable solidariamente con el productor por los daños que se deriven del incumplimiento de esa obligación.</w:t>
      </w:r>
    </w:p>
    <w:p w:rsidR="00DC47F6" w:rsidRPr="00DC47F6" w:rsidRDefault="00DC47F6" w:rsidP="00DC47F6">
      <w:pPr>
        <w:jc w:val="both"/>
        <w:rPr>
          <w:rFonts w:ascii="Arial" w:hAnsi="Arial" w:cs="Arial"/>
          <w:sz w:val="24"/>
          <w:szCs w:val="24"/>
        </w:rPr>
      </w:pPr>
      <w:r w:rsidRPr="000A30CD">
        <w:rPr>
          <w:rFonts w:ascii="Arial" w:hAnsi="Arial" w:cs="Arial"/>
          <w:b/>
          <w:sz w:val="24"/>
          <w:szCs w:val="24"/>
        </w:rPr>
        <w:t>ARTÍCULO 20. RESPONSABILIDAD POR DAÑO POR PRODUCTO DEFECTUOSO</w:t>
      </w:r>
      <w:r w:rsidRPr="00DC47F6">
        <w:rPr>
          <w:rFonts w:ascii="Arial" w:hAnsi="Arial" w:cs="Arial"/>
          <w:sz w:val="24"/>
          <w:szCs w:val="24"/>
        </w:rPr>
        <w:t>. El productor y el expendedor serán solidariamente responsables de los daños causados por los defectos de sus productos, sin perjuicio de las acciones de repetición a que haya lugar. Para efectos de este artículo, cuando no se indique expresamente quien es el productor, se presumirá como tal quien coloque su nombre, marca o cualquier otro signo o distintivo en el producto.</w:t>
      </w:r>
    </w:p>
    <w:p w:rsidR="00DC47F6" w:rsidRPr="00DC47F6" w:rsidRDefault="00DC47F6" w:rsidP="00DC47F6">
      <w:pPr>
        <w:jc w:val="both"/>
        <w:rPr>
          <w:rFonts w:ascii="Arial" w:hAnsi="Arial" w:cs="Arial"/>
          <w:sz w:val="24"/>
          <w:szCs w:val="24"/>
        </w:rPr>
      </w:pPr>
      <w:r w:rsidRPr="00DC47F6">
        <w:rPr>
          <w:rFonts w:ascii="Arial" w:hAnsi="Arial" w:cs="Arial"/>
          <w:sz w:val="24"/>
          <w:szCs w:val="24"/>
        </w:rPr>
        <w:t>Como daño, se entienden los siguientes:</w:t>
      </w:r>
    </w:p>
    <w:p w:rsidR="00DC47F6" w:rsidRPr="00DC47F6" w:rsidRDefault="00DC47F6" w:rsidP="00DC47F6">
      <w:pPr>
        <w:jc w:val="both"/>
        <w:rPr>
          <w:rFonts w:ascii="Arial" w:hAnsi="Arial" w:cs="Arial"/>
          <w:sz w:val="24"/>
          <w:szCs w:val="24"/>
        </w:rPr>
      </w:pPr>
      <w:r w:rsidRPr="00DC47F6">
        <w:rPr>
          <w:rFonts w:ascii="Arial" w:hAnsi="Arial" w:cs="Arial"/>
          <w:sz w:val="24"/>
          <w:szCs w:val="24"/>
        </w:rPr>
        <w:t>1.- Muerte o lesiones corporales, causadas por el producto defectuoso;</w:t>
      </w:r>
    </w:p>
    <w:p w:rsidR="00DC47F6" w:rsidRPr="00DC47F6" w:rsidRDefault="00DC47F6" w:rsidP="00DC47F6">
      <w:pPr>
        <w:jc w:val="both"/>
        <w:rPr>
          <w:rFonts w:ascii="Arial" w:hAnsi="Arial" w:cs="Arial"/>
          <w:sz w:val="24"/>
          <w:szCs w:val="24"/>
        </w:rPr>
      </w:pPr>
      <w:r w:rsidRPr="00DC47F6">
        <w:rPr>
          <w:rFonts w:ascii="Arial" w:hAnsi="Arial" w:cs="Arial"/>
          <w:sz w:val="24"/>
          <w:szCs w:val="24"/>
        </w:rPr>
        <w:t>2.- Los producidos a una cosa diferente al producto defectuoso, causados por el producto defectuoso;</w:t>
      </w:r>
    </w:p>
    <w:p w:rsidR="00DC47F6" w:rsidRPr="00DC47F6" w:rsidRDefault="00DC47F6" w:rsidP="00DC47F6">
      <w:pPr>
        <w:jc w:val="both"/>
        <w:rPr>
          <w:rFonts w:ascii="Arial" w:hAnsi="Arial" w:cs="Arial"/>
          <w:sz w:val="24"/>
          <w:szCs w:val="24"/>
        </w:rPr>
      </w:pPr>
      <w:r w:rsidRPr="00DC47F6">
        <w:rPr>
          <w:rFonts w:ascii="Arial" w:hAnsi="Arial" w:cs="Arial"/>
          <w:sz w:val="24"/>
          <w:szCs w:val="24"/>
        </w:rPr>
        <w:t>Lo anterior, sin perjuicio de que el perjudicado pueda reclamar otro tipo de indemnizaciones de acuerdo con la ley.</w:t>
      </w:r>
    </w:p>
    <w:p w:rsidR="00DC47F6" w:rsidRPr="00DC47F6" w:rsidRDefault="00DC47F6" w:rsidP="00DC47F6">
      <w:pPr>
        <w:jc w:val="both"/>
        <w:rPr>
          <w:rFonts w:ascii="Arial" w:hAnsi="Arial" w:cs="Arial"/>
          <w:sz w:val="24"/>
          <w:szCs w:val="24"/>
        </w:rPr>
      </w:pPr>
      <w:r w:rsidRPr="000A30CD">
        <w:rPr>
          <w:rFonts w:ascii="Arial" w:hAnsi="Arial" w:cs="Arial"/>
          <w:b/>
          <w:sz w:val="24"/>
          <w:szCs w:val="24"/>
        </w:rPr>
        <w:t>ARTICULO 21. DETERMINACIÓN DE LA RESPONSABILIDAD POR DAÑOS POR PRODUCTO DEFECTUOSO</w:t>
      </w:r>
      <w:r w:rsidRPr="00DC47F6">
        <w:rPr>
          <w:rFonts w:ascii="Arial" w:hAnsi="Arial" w:cs="Arial"/>
          <w:sz w:val="24"/>
          <w:szCs w:val="24"/>
        </w:rPr>
        <w:t>. Para determinar la responsabilidad, el afectado deberá demostrar el defecto del bien, la existencia del daño y el nexo causal entre éste y aquél.</w:t>
      </w:r>
    </w:p>
    <w:p w:rsidR="00DC47F6" w:rsidRPr="00DC47F6" w:rsidRDefault="00DC47F6" w:rsidP="00DC47F6">
      <w:pPr>
        <w:jc w:val="both"/>
        <w:rPr>
          <w:rFonts w:ascii="Arial" w:hAnsi="Arial" w:cs="Arial"/>
          <w:sz w:val="24"/>
          <w:szCs w:val="24"/>
        </w:rPr>
      </w:pPr>
      <w:r w:rsidRPr="000A30CD">
        <w:rPr>
          <w:rFonts w:ascii="Arial" w:hAnsi="Arial" w:cs="Arial"/>
          <w:b/>
          <w:sz w:val="24"/>
          <w:szCs w:val="24"/>
        </w:rPr>
        <w:t>PARÁGRAFO</w:t>
      </w:r>
      <w:r w:rsidRPr="00DC47F6">
        <w:rPr>
          <w:rFonts w:ascii="Arial" w:hAnsi="Arial" w:cs="Arial"/>
          <w:sz w:val="24"/>
          <w:szCs w:val="24"/>
        </w:rPr>
        <w:t>. Cuando se viole una medida sanitaria o fitosanitaria, o un reglamento técnico, se presumirá el defecto del bien.</w:t>
      </w:r>
    </w:p>
    <w:p w:rsidR="00DC47F6" w:rsidRPr="00DC47F6" w:rsidRDefault="00DC47F6" w:rsidP="00DC47F6">
      <w:pPr>
        <w:jc w:val="both"/>
        <w:rPr>
          <w:rFonts w:ascii="Arial" w:hAnsi="Arial" w:cs="Arial"/>
          <w:sz w:val="24"/>
          <w:szCs w:val="24"/>
        </w:rPr>
      </w:pPr>
      <w:r w:rsidRPr="000A30CD">
        <w:rPr>
          <w:rFonts w:ascii="Arial" w:hAnsi="Arial" w:cs="Arial"/>
          <w:b/>
          <w:sz w:val="24"/>
          <w:szCs w:val="24"/>
        </w:rPr>
        <w:t>ARTÍCULO 22. EXONERACIÓN DE RESPONSABILIDAD POR DAÑOS POR PRODUCTO DEFECTUOSO</w:t>
      </w:r>
      <w:r w:rsidRPr="00DC47F6">
        <w:rPr>
          <w:rFonts w:ascii="Arial" w:hAnsi="Arial" w:cs="Arial"/>
          <w:sz w:val="24"/>
          <w:szCs w:val="24"/>
        </w:rPr>
        <w:t>. Solo son admisibles como causales de exoneración de la responsabilidad por daños por producto defectuoso las siguientes:</w:t>
      </w:r>
    </w:p>
    <w:p w:rsidR="00DC47F6" w:rsidRPr="00DC47F6" w:rsidRDefault="00DC47F6" w:rsidP="00DC47F6">
      <w:pPr>
        <w:jc w:val="both"/>
        <w:rPr>
          <w:rFonts w:ascii="Arial" w:hAnsi="Arial" w:cs="Arial"/>
          <w:sz w:val="24"/>
          <w:szCs w:val="24"/>
        </w:rPr>
      </w:pPr>
      <w:r w:rsidRPr="00DC47F6">
        <w:rPr>
          <w:rFonts w:ascii="Arial" w:hAnsi="Arial" w:cs="Arial"/>
          <w:sz w:val="24"/>
          <w:szCs w:val="24"/>
        </w:rPr>
        <w:t>1.- Por fuerza mayor o caso fortuito;</w:t>
      </w:r>
    </w:p>
    <w:p w:rsidR="00DC47F6" w:rsidRPr="00DC47F6" w:rsidRDefault="00DC47F6" w:rsidP="00DC47F6">
      <w:pPr>
        <w:jc w:val="both"/>
        <w:rPr>
          <w:rFonts w:ascii="Arial" w:hAnsi="Arial" w:cs="Arial"/>
          <w:sz w:val="24"/>
          <w:szCs w:val="24"/>
        </w:rPr>
      </w:pPr>
      <w:r w:rsidRPr="00DC47F6">
        <w:rPr>
          <w:rFonts w:ascii="Arial" w:hAnsi="Arial" w:cs="Arial"/>
          <w:sz w:val="24"/>
          <w:szCs w:val="24"/>
        </w:rPr>
        <w:t>2.- Cuando los daños ocurran por culpa exclusiva del afectado;</w:t>
      </w:r>
    </w:p>
    <w:p w:rsidR="00DC47F6" w:rsidRPr="00DC47F6" w:rsidRDefault="00DC47F6" w:rsidP="00DC47F6">
      <w:pPr>
        <w:jc w:val="both"/>
        <w:rPr>
          <w:rFonts w:ascii="Arial" w:hAnsi="Arial" w:cs="Arial"/>
          <w:sz w:val="24"/>
          <w:szCs w:val="24"/>
        </w:rPr>
      </w:pPr>
      <w:r w:rsidRPr="00DC47F6">
        <w:rPr>
          <w:rFonts w:ascii="Arial" w:hAnsi="Arial" w:cs="Arial"/>
          <w:sz w:val="24"/>
          <w:szCs w:val="24"/>
        </w:rPr>
        <w:t>3.- Por hecho de un tercero;</w:t>
      </w:r>
    </w:p>
    <w:p w:rsidR="00DC47F6" w:rsidRPr="00DC47F6" w:rsidRDefault="00DC47F6" w:rsidP="00DC47F6">
      <w:pPr>
        <w:jc w:val="both"/>
        <w:rPr>
          <w:rFonts w:ascii="Arial" w:hAnsi="Arial" w:cs="Arial"/>
          <w:sz w:val="24"/>
          <w:szCs w:val="24"/>
        </w:rPr>
      </w:pPr>
      <w:r w:rsidRPr="00DC47F6">
        <w:rPr>
          <w:rFonts w:ascii="Arial" w:hAnsi="Arial" w:cs="Arial"/>
          <w:sz w:val="24"/>
          <w:szCs w:val="24"/>
        </w:rPr>
        <w:t>4.- Cuando no haya puesto el producto en circulación;</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5.- Cuando el defecto es consecuencia directa de la elaboración, rotulación o empaquetamiento del producto conforme a normas imperativas existentes, sin que el defecto pudiera ser evitado por el productor sin violar dicha norma; </w:t>
      </w:r>
    </w:p>
    <w:p w:rsidR="00DC47F6" w:rsidRPr="00DC47F6" w:rsidRDefault="00DC47F6" w:rsidP="00DC47F6">
      <w:pPr>
        <w:jc w:val="both"/>
        <w:rPr>
          <w:rFonts w:ascii="Arial" w:hAnsi="Arial" w:cs="Arial"/>
          <w:sz w:val="24"/>
          <w:szCs w:val="24"/>
        </w:rPr>
      </w:pPr>
      <w:r w:rsidRPr="00DC47F6">
        <w:rPr>
          <w:rFonts w:ascii="Arial" w:hAnsi="Arial" w:cs="Arial"/>
          <w:sz w:val="24"/>
          <w:szCs w:val="24"/>
        </w:rPr>
        <w:lastRenderedPageBreak/>
        <w:t>6.- Cuando en el momento en que el producto fue puesto en circulación, el estado de los conocimientos científicos y técnicos no permitía descubrir la existencia del defecto. Lo anterior, sin perjuicio de lo establecido en el artículo 19 de la presente ley.</w:t>
      </w:r>
    </w:p>
    <w:p w:rsidR="00DC47F6" w:rsidRPr="00DC47F6" w:rsidRDefault="00DC47F6" w:rsidP="00DC47F6">
      <w:pPr>
        <w:jc w:val="both"/>
        <w:rPr>
          <w:rFonts w:ascii="Arial" w:hAnsi="Arial" w:cs="Arial"/>
          <w:sz w:val="24"/>
          <w:szCs w:val="24"/>
        </w:rPr>
      </w:pPr>
      <w:r w:rsidRPr="000A30CD">
        <w:rPr>
          <w:rFonts w:ascii="Arial" w:hAnsi="Arial" w:cs="Arial"/>
          <w:b/>
          <w:sz w:val="24"/>
          <w:szCs w:val="24"/>
        </w:rPr>
        <w:t>PARÁGRAFO</w:t>
      </w:r>
      <w:r w:rsidRPr="00DC47F6">
        <w:rPr>
          <w:rFonts w:ascii="Arial" w:hAnsi="Arial" w:cs="Arial"/>
          <w:sz w:val="24"/>
          <w:szCs w:val="24"/>
        </w:rPr>
        <w:t>. Cuando haya concurrencia de causas en la producción del daño, la responsabilidad del productor podrá disminuirse.</w:t>
      </w:r>
    </w:p>
    <w:p w:rsidR="00DC47F6" w:rsidRPr="00DC47F6" w:rsidRDefault="00DC47F6" w:rsidP="00DC47F6">
      <w:pPr>
        <w:jc w:val="both"/>
        <w:rPr>
          <w:rFonts w:ascii="Arial" w:hAnsi="Arial" w:cs="Arial"/>
          <w:sz w:val="24"/>
          <w:szCs w:val="24"/>
        </w:rPr>
      </w:pPr>
    </w:p>
    <w:p w:rsidR="00DC47F6" w:rsidRPr="000A30CD" w:rsidRDefault="00DC47F6" w:rsidP="000A30CD">
      <w:pPr>
        <w:spacing w:after="0"/>
        <w:jc w:val="center"/>
        <w:rPr>
          <w:rFonts w:ascii="Arial" w:hAnsi="Arial" w:cs="Arial"/>
          <w:b/>
          <w:sz w:val="24"/>
          <w:szCs w:val="24"/>
        </w:rPr>
      </w:pPr>
      <w:r w:rsidRPr="000A30CD">
        <w:rPr>
          <w:rFonts w:ascii="Arial" w:hAnsi="Arial" w:cs="Arial"/>
          <w:b/>
          <w:sz w:val="24"/>
          <w:szCs w:val="24"/>
        </w:rPr>
        <w:t>TÍTULO V</w:t>
      </w:r>
    </w:p>
    <w:p w:rsidR="00DC47F6" w:rsidRDefault="00DC47F6" w:rsidP="000A30CD">
      <w:pPr>
        <w:spacing w:after="0"/>
        <w:jc w:val="center"/>
        <w:rPr>
          <w:rFonts w:ascii="Arial" w:hAnsi="Arial" w:cs="Arial"/>
          <w:b/>
          <w:sz w:val="24"/>
          <w:szCs w:val="24"/>
        </w:rPr>
      </w:pPr>
      <w:r w:rsidRPr="000A30CD">
        <w:rPr>
          <w:rFonts w:ascii="Arial" w:hAnsi="Arial" w:cs="Arial"/>
          <w:b/>
          <w:sz w:val="24"/>
          <w:szCs w:val="24"/>
        </w:rPr>
        <w:t>DE LA INFORMACIÓN</w:t>
      </w:r>
    </w:p>
    <w:p w:rsidR="000A30CD" w:rsidRPr="000A30CD" w:rsidRDefault="000A30CD" w:rsidP="000A30CD">
      <w:pPr>
        <w:spacing w:after="0"/>
        <w:jc w:val="center"/>
        <w:rPr>
          <w:rFonts w:ascii="Arial" w:hAnsi="Arial" w:cs="Arial"/>
          <w:b/>
          <w:sz w:val="24"/>
          <w:szCs w:val="24"/>
        </w:rPr>
      </w:pPr>
    </w:p>
    <w:p w:rsidR="00DC47F6" w:rsidRPr="000A30CD" w:rsidRDefault="00DC47F6" w:rsidP="000A30CD">
      <w:pPr>
        <w:spacing w:after="0"/>
        <w:jc w:val="center"/>
        <w:rPr>
          <w:rFonts w:ascii="Arial" w:hAnsi="Arial" w:cs="Arial"/>
          <w:b/>
          <w:sz w:val="24"/>
          <w:szCs w:val="24"/>
        </w:rPr>
      </w:pPr>
      <w:r w:rsidRPr="000A30CD">
        <w:rPr>
          <w:rFonts w:ascii="Arial" w:hAnsi="Arial" w:cs="Arial"/>
          <w:b/>
          <w:sz w:val="24"/>
          <w:szCs w:val="24"/>
        </w:rPr>
        <w:t>Capitulo Único</w:t>
      </w:r>
    </w:p>
    <w:p w:rsidR="00DC47F6" w:rsidRPr="000A30CD" w:rsidRDefault="00DC47F6" w:rsidP="000A30CD">
      <w:pPr>
        <w:spacing w:after="0"/>
        <w:jc w:val="center"/>
        <w:rPr>
          <w:rFonts w:ascii="Arial" w:hAnsi="Arial" w:cs="Arial"/>
          <w:b/>
          <w:sz w:val="24"/>
          <w:szCs w:val="24"/>
        </w:rPr>
      </w:pPr>
      <w:r w:rsidRPr="000A30CD">
        <w:rPr>
          <w:rFonts w:ascii="Arial" w:hAnsi="Arial" w:cs="Arial"/>
          <w:b/>
          <w:sz w:val="24"/>
          <w:szCs w:val="24"/>
        </w:rPr>
        <w:t>De la Información</w:t>
      </w:r>
    </w:p>
    <w:p w:rsidR="00DC47F6" w:rsidRPr="00DC47F6" w:rsidRDefault="00DC47F6" w:rsidP="00DC47F6">
      <w:pPr>
        <w:jc w:val="both"/>
        <w:rPr>
          <w:rFonts w:ascii="Arial" w:hAnsi="Arial" w:cs="Arial"/>
          <w:sz w:val="24"/>
          <w:szCs w:val="24"/>
        </w:rPr>
      </w:pPr>
    </w:p>
    <w:p w:rsidR="00DC47F6" w:rsidRPr="00DC47F6" w:rsidRDefault="00DC47F6" w:rsidP="00DC47F6">
      <w:pPr>
        <w:jc w:val="both"/>
        <w:rPr>
          <w:rFonts w:ascii="Arial" w:hAnsi="Arial" w:cs="Arial"/>
          <w:sz w:val="24"/>
          <w:szCs w:val="24"/>
        </w:rPr>
      </w:pPr>
      <w:r w:rsidRPr="000A30CD">
        <w:rPr>
          <w:rFonts w:ascii="Arial" w:hAnsi="Arial" w:cs="Arial"/>
          <w:b/>
          <w:sz w:val="24"/>
          <w:szCs w:val="24"/>
        </w:rPr>
        <w:t>ARTÍCULO 23. INFORMACIÓN MÍNIMA Y RESPONSABILIDAD. Los</w:t>
      </w:r>
      <w:r w:rsidRPr="00DC47F6">
        <w:rPr>
          <w:rFonts w:ascii="Arial" w:hAnsi="Arial" w:cs="Arial"/>
          <w:sz w:val="24"/>
          <w:szCs w:val="24"/>
        </w:rPr>
        <w:t xml:space="preserve"> proveedores y productores deberán suministrar a los consumidores información, clara, veraz, suficiente, oportuna ,verificable, comprensible, precisa e idónea sobre los productos que ofrezcan y, sin perjuicio de lo señalado para los productos defectuosos, serán responsables de todo daño que sea consecuencia de la inadecuada o insuficiente información. En todos los casos la información mínima debe estar en castellano.</w:t>
      </w:r>
    </w:p>
    <w:p w:rsidR="00DC47F6" w:rsidRPr="00DC47F6" w:rsidRDefault="00DC47F6" w:rsidP="00DC47F6">
      <w:pPr>
        <w:jc w:val="both"/>
        <w:rPr>
          <w:rFonts w:ascii="Arial" w:hAnsi="Arial" w:cs="Arial"/>
          <w:sz w:val="24"/>
          <w:szCs w:val="24"/>
        </w:rPr>
      </w:pPr>
      <w:r w:rsidRPr="000A30CD">
        <w:rPr>
          <w:rFonts w:ascii="Arial" w:hAnsi="Arial" w:cs="Arial"/>
          <w:b/>
          <w:sz w:val="24"/>
          <w:szCs w:val="24"/>
        </w:rPr>
        <w:t>PARÁGRAFO</w:t>
      </w:r>
      <w:r w:rsidRPr="00DC47F6">
        <w:rPr>
          <w:rFonts w:ascii="Arial" w:hAnsi="Arial" w:cs="Arial"/>
          <w:sz w:val="24"/>
          <w:szCs w:val="24"/>
        </w:rPr>
        <w:t>. Salvo aquellas transacciones y productos que estén sujetos a mediciones o calibraciones obligatorias dispuestas por una norma legal o de regulación técnica metrológica, respecto de la suficiencia o cantidad, se consideran admisibles las mermas en relación con el peso o volumen informado en productos que por su naturaleza puedan sufrir dichas variaciones.</w:t>
      </w:r>
    </w:p>
    <w:p w:rsidR="00DC47F6" w:rsidRPr="00DC47F6" w:rsidRDefault="00DC47F6" w:rsidP="00DC47F6">
      <w:pPr>
        <w:jc w:val="both"/>
        <w:rPr>
          <w:rFonts w:ascii="Arial" w:hAnsi="Arial" w:cs="Arial"/>
          <w:sz w:val="24"/>
          <w:szCs w:val="24"/>
        </w:rPr>
      </w:pPr>
      <w:r w:rsidRPr="00DC47F6">
        <w:rPr>
          <w:rFonts w:ascii="Arial" w:hAnsi="Arial" w:cs="Arial"/>
          <w:sz w:val="24"/>
          <w:szCs w:val="24"/>
        </w:rPr>
        <w:t>Cuando en los contratos de seguros la compañía aseguradora modifique el valor asegurado contractualmente, de manera unilateral, tendrá que notificar al asegurado y proceder al reajuste de la prima, dentro de los treinta (30) días siguientes.</w:t>
      </w:r>
    </w:p>
    <w:p w:rsidR="00DC47F6" w:rsidRPr="00DC47F6" w:rsidRDefault="00DC47F6" w:rsidP="00DC47F6">
      <w:pPr>
        <w:jc w:val="both"/>
        <w:rPr>
          <w:rFonts w:ascii="Arial" w:hAnsi="Arial" w:cs="Arial"/>
          <w:sz w:val="24"/>
          <w:szCs w:val="24"/>
        </w:rPr>
      </w:pPr>
      <w:r w:rsidRPr="000A30CD">
        <w:rPr>
          <w:rFonts w:ascii="Arial" w:hAnsi="Arial" w:cs="Arial"/>
          <w:b/>
          <w:sz w:val="24"/>
          <w:szCs w:val="24"/>
        </w:rPr>
        <w:t>ARTÍCULO 24. CONTENIDO DE LA INFORMACIÓN</w:t>
      </w:r>
      <w:r w:rsidRPr="00DC47F6">
        <w:rPr>
          <w:rFonts w:ascii="Arial" w:hAnsi="Arial" w:cs="Arial"/>
          <w:sz w:val="24"/>
          <w:szCs w:val="24"/>
        </w:rPr>
        <w:t>. La información mínima comprenderá:</w:t>
      </w:r>
    </w:p>
    <w:p w:rsidR="00DC47F6" w:rsidRPr="00DC47F6" w:rsidRDefault="00DC47F6" w:rsidP="00DC47F6">
      <w:pPr>
        <w:jc w:val="both"/>
        <w:rPr>
          <w:rFonts w:ascii="Arial" w:hAnsi="Arial" w:cs="Arial"/>
          <w:sz w:val="24"/>
          <w:szCs w:val="24"/>
        </w:rPr>
      </w:pPr>
      <w:r w:rsidRPr="00DC47F6">
        <w:rPr>
          <w:rFonts w:ascii="Arial" w:hAnsi="Arial" w:cs="Arial"/>
          <w:sz w:val="24"/>
          <w:szCs w:val="24"/>
        </w:rPr>
        <w:t>1.- Sin perjuicio de las reglamentaciones especiales, como mínimo el productor debe suministrar la siguiente información:</w:t>
      </w:r>
    </w:p>
    <w:p w:rsidR="00DC47F6" w:rsidRPr="00DC47F6" w:rsidRDefault="00DC47F6" w:rsidP="00DC47F6">
      <w:pPr>
        <w:jc w:val="both"/>
        <w:rPr>
          <w:rFonts w:ascii="Arial" w:hAnsi="Arial" w:cs="Arial"/>
          <w:sz w:val="24"/>
          <w:szCs w:val="24"/>
        </w:rPr>
      </w:pPr>
      <w:r w:rsidRPr="00DC47F6">
        <w:rPr>
          <w:rFonts w:ascii="Arial" w:hAnsi="Arial" w:cs="Arial"/>
          <w:sz w:val="24"/>
          <w:szCs w:val="24"/>
        </w:rPr>
        <w:t>1.1.- Las instrucciones para el correcto uso o consumo, conservación e instalación del producto o utilización del servicio;</w:t>
      </w:r>
    </w:p>
    <w:p w:rsidR="00DC47F6" w:rsidRPr="00DC47F6" w:rsidRDefault="00DC47F6" w:rsidP="00DC47F6">
      <w:pPr>
        <w:jc w:val="both"/>
        <w:rPr>
          <w:rFonts w:ascii="Arial" w:hAnsi="Arial" w:cs="Arial"/>
          <w:sz w:val="24"/>
          <w:szCs w:val="24"/>
        </w:rPr>
      </w:pPr>
      <w:r w:rsidRPr="00DC47F6">
        <w:rPr>
          <w:rFonts w:ascii="Arial" w:hAnsi="Arial" w:cs="Arial"/>
          <w:sz w:val="24"/>
          <w:szCs w:val="24"/>
        </w:rPr>
        <w:lastRenderedPageBreak/>
        <w:t>1.2.- Cantidad, peso o volumen, en el evento de ser aplicable; Las unidades utilizadas deberán corresponder a las establecidas en el Sistema Internacional de Unidades o a las unidades acostumbradas de medida de conformidad con lo dispuesto en esta ley;</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1.3.- La fecha de vencimiento cuando ello fuere pertinente. Tratándose de productos perecederos, se indicará claramente y sin alteración de ninguna índole, la fecha de su expiración en sus etiquetas, envases o empaques, en forma acorde con su tamaño y presentación. El Gobierno reglamentará la materia. </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1.4.- Las especificaciones del bien o servicio.  Cuando la autoridad competente exija especificaciones técnicas particulares, éstas deberán contenerse en la información mínima. </w:t>
      </w:r>
    </w:p>
    <w:p w:rsidR="00DC47F6" w:rsidRPr="00DC47F6" w:rsidRDefault="00DC47F6" w:rsidP="00DC47F6">
      <w:pPr>
        <w:jc w:val="both"/>
        <w:rPr>
          <w:rFonts w:ascii="Arial" w:hAnsi="Arial" w:cs="Arial"/>
          <w:sz w:val="24"/>
          <w:szCs w:val="24"/>
        </w:rPr>
      </w:pPr>
      <w:r w:rsidRPr="00DC47F6">
        <w:rPr>
          <w:rFonts w:ascii="Arial" w:hAnsi="Arial" w:cs="Arial"/>
          <w:sz w:val="24"/>
          <w:szCs w:val="24"/>
        </w:rPr>
        <w:t>2.- Información que debe suministrar el proveedor:</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2.1.- La relativa a las garantías que asisten al consumidor o usuario; </w:t>
      </w:r>
    </w:p>
    <w:p w:rsidR="00DC47F6" w:rsidRPr="00DC47F6" w:rsidRDefault="00DC47F6" w:rsidP="00DC47F6">
      <w:pPr>
        <w:jc w:val="both"/>
        <w:rPr>
          <w:rFonts w:ascii="Arial" w:hAnsi="Arial" w:cs="Arial"/>
          <w:sz w:val="24"/>
          <w:szCs w:val="24"/>
        </w:rPr>
      </w:pPr>
      <w:r w:rsidRPr="00DC47F6">
        <w:rPr>
          <w:rFonts w:ascii="Arial" w:hAnsi="Arial" w:cs="Arial"/>
          <w:sz w:val="24"/>
          <w:szCs w:val="24"/>
        </w:rPr>
        <w:t>2.2.- El precio, atendiendo las disposiciones contenidas en esta ley.</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En el caso de los </w:t>
      </w:r>
      <w:proofErr w:type="spellStart"/>
      <w:r w:rsidRPr="00DC47F6">
        <w:rPr>
          <w:rFonts w:ascii="Arial" w:hAnsi="Arial" w:cs="Arial"/>
          <w:sz w:val="24"/>
          <w:szCs w:val="24"/>
        </w:rPr>
        <w:t>subnumerales</w:t>
      </w:r>
      <w:proofErr w:type="spellEnd"/>
      <w:r w:rsidRPr="00DC47F6">
        <w:rPr>
          <w:rFonts w:ascii="Arial" w:hAnsi="Arial" w:cs="Arial"/>
          <w:sz w:val="24"/>
          <w:szCs w:val="24"/>
        </w:rPr>
        <w:t xml:space="preserve"> 1.1., 1.2. </w:t>
      </w:r>
      <w:proofErr w:type="gramStart"/>
      <w:r w:rsidRPr="00DC47F6">
        <w:rPr>
          <w:rFonts w:ascii="Arial" w:hAnsi="Arial" w:cs="Arial"/>
          <w:sz w:val="24"/>
          <w:szCs w:val="24"/>
        </w:rPr>
        <w:t>y</w:t>
      </w:r>
      <w:proofErr w:type="gramEnd"/>
      <w:r w:rsidRPr="00DC47F6">
        <w:rPr>
          <w:rFonts w:ascii="Arial" w:hAnsi="Arial" w:cs="Arial"/>
          <w:sz w:val="24"/>
          <w:szCs w:val="24"/>
        </w:rPr>
        <w:t xml:space="preserve"> 1.3. </w:t>
      </w:r>
      <w:proofErr w:type="gramStart"/>
      <w:r w:rsidRPr="00DC47F6">
        <w:rPr>
          <w:rFonts w:ascii="Arial" w:hAnsi="Arial" w:cs="Arial"/>
          <w:sz w:val="24"/>
          <w:szCs w:val="24"/>
        </w:rPr>
        <w:t>de</w:t>
      </w:r>
      <w:proofErr w:type="gramEnd"/>
      <w:r w:rsidRPr="00DC47F6">
        <w:rPr>
          <w:rFonts w:ascii="Arial" w:hAnsi="Arial" w:cs="Arial"/>
          <w:sz w:val="24"/>
          <w:szCs w:val="24"/>
        </w:rPr>
        <w:t xml:space="preserve"> este artículo, el proveedor está obligado a verificar la existencia de los mismos al momento de poner en circulación los productos en el mercado.</w:t>
      </w:r>
    </w:p>
    <w:p w:rsidR="00DC47F6" w:rsidRPr="00DC47F6" w:rsidRDefault="00DC47F6" w:rsidP="00DC47F6">
      <w:pPr>
        <w:jc w:val="both"/>
        <w:rPr>
          <w:rFonts w:ascii="Arial" w:hAnsi="Arial" w:cs="Arial"/>
          <w:sz w:val="24"/>
          <w:szCs w:val="24"/>
        </w:rPr>
      </w:pPr>
    </w:p>
    <w:p w:rsidR="00DC47F6" w:rsidRPr="00DC47F6" w:rsidRDefault="00DC47F6" w:rsidP="00DC47F6">
      <w:pPr>
        <w:jc w:val="both"/>
        <w:rPr>
          <w:rFonts w:ascii="Arial" w:hAnsi="Arial" w:cs="Arial"/>
          <w:sz w:val="24"/>
          <w:szCs w:val="24"/>
        </w:rPr>
      </w:pPr>
      <w:r w:rsidRPr="000A30CD">
        <w:rPr>
          <w:rFonts w:ascii="Arial" w:hAnsi="Arial" w:cs="Arial"/>
          <w:b/>
          <w:sz w:val="24"/>
          <w:szCs w:val="24"/>
        </w:rPr>
        <w:t>PARÁGRAFO:</w:t>
      </w:r>
      <w:r w:rsidRPr="00DC47F6">
        <w:rPr>
          <w:rFonts w:ascii="Arial" w:hAnsi="Arial" w:cs="Arial"/>
          <w:sz w:val="24"/>
          <w:szCs w:val="24"/>
        </w:rPr>
        <w:t xml:space="preserve"> El productor o el proveedor solo podrá exonerarse de responsabilidad, cuando demuestre fuerza mayor, caso fortuito o que la información fue adulterada o suplantada sin que se hubiera podido evitar la adulteración o suplantación.</w:t>
      </w:r>
    </w:p>
    <w:p w:rsidR="00DC47F6" w:rsidRPr="00DC47F6" w:rsidRDefault="00DC47F6" w:rsidP="00DC47F6">
      <w:pPr>
        <w:jc w:val="both"/>
        <w:rPr>
          <w:rFonts w:ascii="Arial" w:hAnsi="Arial" w:cs="Arial"/>
          <w:sz w:val="24"/>
          <w:szCs w:val="24"/>
        </w:rPr>
      </w:pPr>
      <w:r w:rsidRPr="000A30CD">
        <w:rPr>
          <w:rFonts w:ascii="Arial" w:hAnsi="Arial" w:cs="Arial"/>
          <w:b/>
          <w:sz w:val="24"/>
          <w:szCs w:val="24"/>
        </w:rPr>
        <w:t>ARTICULO 25. CONDICIONES ESPECIALES</w:t>
      </w:r>
      <w:r w:rsidRPr="00DC47F6">
        <w:rPr>
          <w:rFonts w:ascii="Arial" w:hAnsi="Arial" w:cs="Arial"/>
          <w:sz w:val="24"/>
          <w:szCs w:val="24"/>
        </w:rPr>
        <w:t xml:space="preserve">: Sin perjuicio de lo dispuesto en normas especiales y en reglamentos técnicos o medidas sanitarias, tratándose de productos que, por su naturaleza o componentes, sean nocivos para la salud, deberá indicarse claramente y en caracteres perfectamente legibles, bien sea en sus etiquetas, envases o empaques o en un anexo que se incluya dentro de éstos, su nocividad y las condiciones o indicaciones necesarias para su correcta utilización, así como las contraindicaciones del caso. </w:t>
      </w:r>
    </w:p>
    <w:p w:rsidR="00DC47F6" w:rsidRPr="00DC47F6" w:rsidRDefault="00DC47F6" w:rsidP="00DC47F6">
      <w:pPr>
        <w:jc w:val="both"/>
        <w:rPr>
          <w:rFonts w:ascii="Arial" w:hAnsi="Arial" w:cs="Arial"/>
          <w:sz w:val="24"/>
          <w:szCs w:val="24"/>
        </w:rPr>
      </w:pPr>
      <w:r w:rsidRPr="000A30CD">
        <w:rPr>
          <w:rFonts w:ascii="Arial" w:hAnsi="Arial" w:cs="Arial"/>
          <w:b/>
          <w:sz w:val="24"/>
          <w:szCs w:val="24"/>
        </w:rPr>
        <w:t>ARTÍCULO 26. INFORMACIÓN PÚBLICA DE PRECIOS</w:t>
      </w:r>
      <w:r w:rsidRPr="00DC47F6">
        <w:rPr>
          <w:rFonts w:ascii="Arial" w:hAnsi="Arial" w:cs="Arial"/>
          <w:sz w:val="24"/>
          <w:szCs w:val="24"/>
        </w:rPr>
        <w:t xml:space="preserve">. El proveedor está obligado a informar al consumidor en pesos colombianos el precio de venta al público, incluidos todos los impuestos y costos adicionales, de los productos. El precio debe informarse visualmente y el consumidor solo estará obligado a pagar el precio anunciado. Las diferentes formas que aseguren la información visual del </w:t>
      </w:r>
      <w:r w:rsidRPr="00DC47F6">
        <w:rPr>
          <w:rFonts w:ascii="Arial" w:hAnsi="Arial" w:cs="Arial"/>
          <w:sz w:val="24"/>
          <w:szCs w:val="24"/>
        </w:rPr>
        <w:lastRenderedPageBreak/>
        <w:t>precio y la posibilidad de que en algunos sectores se indique el precio en moneda diferente a pesos colombianos, serán determinadas por la Superintendencia de Industria y Comercio.</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Cuando el producto esté sujeto a control directo de precios por parte del Gobierno Nacional, el fijado por éste será el precio máximo al consumidor y deberá ser informado por el productor en el cuerpo mismo del producto, sin perjuicio del menor valor que el proveedor pueda establecer. </w:t>
      </w:r>
    </w:p>
    <w:p w:rsidR="00DC47F6" w:rsidRPr="00DC47F6" w:rsidRDefault="00DC47F6" w:rsidP="00DC47F6">
      <w:pPr>
        <w:jc w:val="both"/>
        <w:rPr>
          <w:rFonts w:ascii="Arial" w:hAnsi="Arial" w:cs="Arial"/>
          <w:sz w:val="24"/>
          <w:szCs w:val="24"/>
        </w:rPr>
      </w:pPr>
      <w:r w:rsidRPr="000A30CD">
        <w:rPr>
          <w:rFonts w:ascii="Arial" w:hAnsi="Arial" w:cs="Arial"/>
          <w:b/>
          <w:sz w:val="24"/>
          <w:szCs w:val="24"/>
        </w:rPr>
        <w:t>PARÁGRAFO 1</w:t>
      </w:r>
      <w:r w:rsidRPr="00DC47F6">
        <w:rPr>
          <w:rFonts w:ascii="Arial" w:hAnsi="Arial" w:cs="Arial"/>
          <w:sz w:val="24"/>
          <w:szCs w:val="24"/>
        </w:rPr>
        <w:t>: Los organismos o autoridades encargados de establecer o fijar precios de bienes o servicios ordenarán la publicación de las disposiciones respectivas en el Diario Oficial y al menos en dos (2) diarios de amplia circulación nacional. Los proveedores y productores tendrán dos (2) días a partir de la publicación, para adecuar todos sus precios a lo ordenado por la autoridad.</w:t>
      </w:r>
    </w:p>
    <w:p w:rsidR="00DC47F6" w:rsidRPr="00DC47F6" w:rsidRDefault="00DC47F6" w:rsidP="00DC47F6">
      <w:pPr>
        <w:jc w:val="both"/>
        <w:rPr>
          <w:rFonts w:ascii="Arial" w:hAnsi="Arial" w:cs="Arial"/>
          <w:sz w:val="24"/>
          <w:szCs w:val="24"/>
        </w:rPr>
      </w:pPr>
      <w:r w:rsidRPr="000A30CD">
        <w:rPr>
          <w:rFonts w:ascii="Arial" w:hAnsi="Arial" w:cs="Arial"/>
          <w:b/>
          <w:sz w:val="24"/>
          <w:szCs w:val="24"/>
        </w:rPr>
        <w:t>PARÁGRAFO 2</w:t>
      </w:r>
      <w:r w:rsidRPr="00DC47F6">
        <w:rPr>
          <w:rFonts w:ascii="Arial" w:hAnsi="Arial" w:cs="Arial"/>
          <w:sz w:val="24"/>
          <w:szCs w:val="24"/>
        </w:rPr>
        <w:t>: La Superintendencia de Industria y Comercio determinará las condiciones mínimas bajo las cuales operará la información pública de precios de los productos que se ofrezcan a través de cualquier medio electrónico, dependiendo de la naturaleza de este.</w:t>
      </w:r>
    </w:p>
    <w:p w:rsidR="00DC47F6" w:rsidRPr="00DC47F6" w:rsidRDefault="00DC47F6" w:rsidP="00DC47F6">
      <w:pPr>
        <w:jc w:val="both"/>
        <w:rPr>
          <w:rFonts w:ascii="Arial" w:hAnsi="Arial" w:cs="Arial"/>
          <w:sz w:val="24"/>
          <w:szCs w:val="24"/>
        </w:rPr>
      </w:pPr>
      <w:r w:rsidRPr="000A30CD">
        <w:rPr>
          <w:rFonts w:ascii="Arial" w:hAnsi="Arial" w:cs="Arial"/>
          <w:b/>
          <w:sz w:val="24"/>
          <w:szCs w:val="24"/>
        </w:rPr>
        <w:t>ARTÍCULO 27. CONSTANCIA</w:t>
      </w:r>
      <w:r w:rsidRPr="00DC47F6">
        <w:rPr>
          <w:rFonts w:ascii="Arial" w:hAnsi="Arial" w:cs="Arial"/>
          <w:sz w:val="24"/>
          <w:szCs w:val="24"/>
        </w:rPr>
        <w:t xml:space="preserve">. El consumidor tiene derecho a exigir a costa del productor o proveedor constancia de toda operación de consumo que realice. La factura o su equivalente, expedida por cualquier medio físico, electrónico o </w:t>
      </w:r>
      <w:proofErr w:type="gramStart"/>
      <w:r w:rsidRPr="00DC47F6">
        <w:rPr>
          <w:rFonts w:ascii="Arial" w:hAnsi="Arial" w:cs="Arial"/>
          <w:sz w:val="24"/>
          <w:szCs w:val="24"/>
        </w:rPr>
        <w:t>similares</w:t>
      </w:r>
      <w:proofErr w:type="gramEnd"/>
      <w:r w:rsidRPr="00DC47F6">
        <w:rPr>
          <w:rFonts w:ascii="Arial" w:hAnsi="Arial" w:cs="Arial"/>
          <w:sz w:val="24"/>
          <w:szCs w:val="24"/>
        </w:rPr>
        <w:t xml:space="preserve"> podrá hacer las veces de constancia. Su presentación no será condición para hacer valer los derechos contenidos en esta ley.</w:t>
      </w:r>
    </w:p>
    <w:p w:rsidR="00DC47F6" w:rsidRDefault="00DC47F6" w:rsidP="00DC47F6">
      <w:pPr>
        <w:jc w:val="both"/>
        <w:rPr>
          <w:rFonts w:ascii="Arial" w:hAnsi="Arial" w:cs="Arial"/>
          <w:sz w:val="24"/>
          <w:szCs w:val="24"/>
        </w:rPr>
      </w:pPr>
      <w:r w:rsidRPr="000A30CD">
        <w:rPr>
          <w:rFonts w:ascii="Arial" w:hAnsi="Arial" w:cs="Arial"/>
          <w:b/>
          <w:sz w:val="24"/>
          <w:szCs w:val="24"/>
        </w:rPr>
        <w:t>ARTICULO 28. DERECHO A LA INFORMACIÓN DE LOS NIÑOS, NIÑAS Y ADOLESCENTES</w:t>
      </w:r>
      <w:r w:rsidRPr="00DC47F6">
        <w:rPr>
          <w:rFonts w:ascii="Arial" w:hAnsi="Arial" w:cs="Arial"/>
          <w:sz w:val="24"/>
          <w:szCs w:val="24"/>
        </w:rPr>
        <w:t>.  El Gobierno Nacional reglamentará, en el término de un año a partir de la entrada en vigencia de la presente ley, los casos, el contenido y la forma en que deba ser presentada la información que se suministre a los niños, niñas y adolescentes en su calidad de consumidores, en desarrollo del derecho de información consagrado en el artículo 34 de la ley 1098 de 2006.</w:t>
      </w:r>
    </w:p>
    <w:p w:rsidR="000A30CD" w:rsidRPr="00DC47F6" w:rsidRDefault="000A30CD" w:rsidP="00DC47F6">
      <w:pPr>
        <w:jc w:val="both"/>
        <w:rPr>
          <w:rFonts w:ascii="Arial" w:hAnsi="Arial" w:cs="Arial"/>
          <w:sz w:val="24"/>
          <w:szCs w:val="24"/>
        </w:rPr>
      </w:pPr>
    </w:p>
    <w:p w:rsidR="00DC47F6" w:rsidRPr="000A30CD" w:rsidRDefault="00DC47F6" w:rsidP="000A30CD">
      <w:pPr>
        <w:spacing w:after="0"/>
        <w:jc w:val="center"/>
        <w:rPr>
          <w:rFonts w:ascii="Arial" w:hAnsi="Arial" w:cs="Arial"/>
          <w:b/>
          <w:sz w:val="24"/>
          <w:szCs w:val="24"/>
        </w:rPr>
      </w:pPr>
      <w:r w:rsidRPr="000A30CD">
        <w:rPr>
          <w:rFonts w:ascii="Arial" w:hAnsi="Arial" w:cs="Arial"/>
          <w:b/>
          <w:sz w:val="24"/>
          <w:szCs w:val="24"/>
        </w:rPr>
        <w:t>TITULO VI</w:t>
      </w:r>
    </w:p>
    <w:p w:rsidR="00DC47F6" w:rsidRPr="000A30CD" w:rsidRDefault="00DC47F6" w:rsidP="000A30CD">
      <w:pPr>
        <w:spacing w:after="0"/>
        <w:jc w:val="center"/>
        <w:rPr>
          <w:rFonts w:ascii="Arial" w:hAnsi="Arial" w:cs="Arial"/>
          <w:b/>
          <w:sz w:val="24"/>
          <w:szCs w:val="24"/>
        </w:rPr>
      </w:pPr>
      <w:r w:rsidRPr="000A30CD">
        <w:rPr>
          <w:rFonts w:ascii="Arial" w:hAnsi="Arial" w:cs="Arial"/>
          <w:b/>
          <w:sz w:val="24"/>
          <w:szCs w:val="24"/>
        </w:rPr>
        <w:t>DE LA PUBLICIDAD</w:t>
      </w:r>
    </w:p>
    <w:p w:rsidR="00DC47F6" w:rsidRPr="000A30CD" w:rsidRDefault="00DC47F6" w:rsidP="000A30CD">
      <w:pPr>
        <w:spacing w:after="0"/>
        <w:jc w:val="center"/>
        <w:rPr>
          <w:rFonts w:ascii="Arial" w:hAnsi="Arial" w:cs="Arial"/>
          <w:b/>
          <w:sz w:val="24"/>
          <w:szCs w:val="24"/>
        </w:rPr>
      </w:pPr>
    </w:p>
    <w:p w:rsidR="00DC47F6" w:rsidRPr="000A30CD" w:rsidRDefault="00DC47F6" w:rsidP="000A30CD">
      <w:pPr>
        <w:spacing w:after="0"/>
        <w:jc w:val="center"/>
        <w:rPr>
          <w:rFonts w:ascii="Arial" w:hAnsi="Arial" w:cs="Arial"/>
          <w:b/>
          <w:sz w:val="24"/>
          <w:szCs w:val="24"/>
        </w:rPr>
      </w:pPr>
      <w:r w:rsidRPr="000A30CD">
        <w:rPr>
          <w:rFonts w:ascii="Arial" w:hAnsi="Arial" w:cs="Arial"/>
          <w:b/>
          <w:sz w:val="24"/>
          <w:szCs w:val="24"/>
        </w:rPr>
        <w:t>Capítulo Único</w:t>
      </w:r>
    </w:p>
    <w:p w:rsidR="00DC47F6" w:rsidRPr="000A30CD" w:rsidRDefault="00DC47F6" w:rsidP="000A30CD">
      <w:pPr>
        <w:spacing w:after="0"/>
        <w:jc w:val="center"/>
        <w:rPr>
          <w:rFonts w:ascii="Arial" w:hAnsi="Arial" w:cs="Arial"/>
          <w:b/>
          <w:sz w:val="24"/>
          <w:szCs w:val="24"/>
        </w:rPr>
      </w:pPr>
      <w:r w:rsidRPr="000A30CD">
        <w:rPr>
          <w:rFonts w:ascii="Arial" w:hAnsi="Arial" w:cs="Arial"/>
          <w:b/>
          <w:sz w:val="24"/>
          <w:szCs w:val="24"/>
        </w:rPr>
        <w:t>De la Publicidad</w:t>
      </w:r>
    </w:p>
    <w:p w:rsidR="00DC47F6" w:rsidRPr="000A30CD" w:rsidRDefault="00DC47F6" w:rsidP="00DC47F6">
      <w:pPr>
        <w:jc w:val="both"/>
        <w:rPr>
          <w:rFonts w:ascii="Arial" w:hAnsi="Arial" w:cs="Arial"/>
          <w:b/>
          <w:sz w:val="24"/>
          <w:szCs w:val="24"/>
        </w:rPr>
      </w:pPr>
    </w:p>
    <w:p w:rsidR="00DC47F6" w:rsidRPr="00DC47F6" w:rsidRDefault="00DC47F6" w:rsidP="00DC47F6">
      <w:pPr>
        <w:jc w:val="both"/>
        <w:rPr>
          <w:rFonts w:ascii="Arial" w:hAnsi="Arial" w:cs="Arial"/>
          <w:sz w:val="24"/>
          <w:szCs w:val="24"/>
        </w:rPr>
      </w:pPr>
      <w:r w:rsidRPr="000A30CD">
        <w:rPr>
          <w:rFonts w:ascii="Arial" w:hAnsi="Arial" w:cs="Arial"/>
          <w:b/>
          <w:sz w:val="24"/>
          <w:szCs w:val="24"/>
        </w:rPr>
        <w:lastRenderedPageBreak/>
        <w:t>ARTÍCULO 29. FUERZA VINCULANTE</w:t>
      </w:r>
      <w:r w:rsidRPr="00DC47F6">
        <w:rPr>
          <w:rFonts w:ascii="Arial" w:hAnsi="Arial" w:cs="Arial"/>
          <w:sz w:val="24"/>
          <w:szCs w:val="24"/>
        </w:rPr>
        <w:t>.  Las condiciones objetivas y específicas anunciadas en la publicidad obligan al anunciante, en los términos de dicha publicidad.</w:t>
      </w:r>
    </w:p>
    <w:p w:rsidR="00DC47F6" w:rsidRPr="00DC47F6" w:rsidRDefault="00DC47F6" w:rsidP="00DC47F6">
      <w:pPr>
        <w:jc w:val="both"/>
        <w:rPr>
          <w:rFonts w:ascii="Arial" w:hAnsi="Arial" w:cs="Arial"/>
          <w:sz w:val="24"/>
          <w:szCs w:val="24"/>
        </w:rPr>
      </w:pPr>
      <w:r w:rsidRPr="000A30CD">
        <w:rPr>
          <w:rFonts w:ascii="Arial" w:hAnsi="Arial" w:cs="Arial"/>
          <w:b/>
          <w:sz w:val="24"/>
          <w:szCs w:val="24"/>
        </w:rPr>
        <w:t>ARTÍCULO 30. PROHIBICIONES Y RESPONSABILIDAD</w:t>
      </w:r>
      <w:r w:rsidRPr="00DC47F6">
        <w:rPr>
          <w:rFonts w:ascii="Arial" w:hAnsi="Arial" w:cs="Arial"/>
          <w:sz w:val="24"/>
          <w:szCs w:val="24"/>
        </w:rPr>
        <w:t>. Está prohibida la publicidad engañosa.</w:t>
      </w:r>
    </w:p>
    <w:p w:rsidR="00DC47F6" w:rsidRPr="00DC47F6" w:rsidRDefault="00DC47F6" w:rsidP="00DC47F6">
      <w:pPr>
        <w:jc w:val="both"/>
        <w:rPr>
          <w:rFonts w:ascii="Arial" w:hAnsi="Arial" w:cs="Arial"/>
          <w:sz w:val="24"/>
          <w:szCs w:val="24"/>
        </w:rPr>
      </w:pPr>
      <w:r w:rsidRPr="00DC47F6">
        <w:rPr>
          <w:rFonts w:ascii="Arial" w:hAnsi="Arial" w:cs="Arial"/>
          <w:sz w:val="24"/>
          <w:szCs w:val="24"/>
        </w:rPr>
        <w:t>El anunciante será responsable de los perjuicios que cause la publicidad engañosa. El medio de comunicación será responsable solidariamente solo si se comprueba dolo o culpa grave. En los casos en que el anunciante no cumpla con las condiciones objetivas anunciadas en la publicidad, sin perjuicio de las sanciones administrativas a que haya lugar, deberá responder frente al consumidor por los daños y perjuicios causados.</w:t>
      </w:r>
    </w:p>
    <w:p w:rsidR="00DC47F6" w:rsidRPr="00DC47F6" w:rsidRDefault="00DC47F6" w:rsidP="00DC47F6">
      <w:pPr>
        <w:jc w:val="both"/>
        <w:rPr>
          <w:rFonts w:ascii="Arial" w:hAnsi="Arial" w:cs="Arial"/>
          <w:sz w:val="24"/>
          <w:szCs w:val="24"/>
        </w:rPr>
      </w:pPr>
      <w:r w:rsidRPr="000A30CD">
        <w:rPr>
          <w:rFonts w:ascii="Arial" w:hAnsi="Arial" w:cs="Arial"/>
          <w:b/>
          <w:sz w:val="24"/>
          <w:szCs w:val="24"/>
        </w:rPr>
        <w:t>ARTÍCULO 31. PUBLICIDAD DE PRODUCTOS NOCIVOS</w:t>
      </w:r>
      <w:r w:rsidRPr="00DC47F6">
        <w:rPr>
          <w:rFonts w:ascii="Arial" w:hAnsi="Arial" w:cs="Arial"/>
          <w:sz w:val="24"/>
          <w:szCs w:val="24"/>
        </w:rPr>
        <w:t xml:space="preserve">. En la publicidad de productos que por su naturaleza o componentes sean nocivos para la salud, se advertirá claramente al público acerca de su nocividad y de la necesidad de consultar las condiciones o indicaciones para su uso correcto, así como las contraindicaciones del caso. El Gobierno podrá regular la publicidad de todos o algunos de los productos de </w:t>
      </w:r>
      <w:proofErr w:type="spellStart"/>
      <w:r w:rsidRPr="00DC47F6">
        <w:rPr>
          <w:rFonts w:ascii="Arial" w:hAnsi="Arial" w:cs="Arial"/>
          <w:sz w:val="24"/>
          <w:szCs w:val="24"/>
        </w:rPr>
        <w:t>que</w:t>
      </w:r>
      <w:proofErr w:type="spellEnd"/>
      <w:r w:rsidRPr="00DC47F6">
        <w:rPr>
          <w:rFonts w:ascii="Arial" w:hAnsi="Arial" w:cs="Arial"/>
          <w:sz w:val="24"/>
          <w:szCs w:val="24"/>
        </w:rPr>
        <w:t xml:space="preserve"> trata el presente artículo.</w:t>
      </w:r>
    </w:p>
    <w:p w:rsidR="00DC47F6" w:rsidRPr="00DC47F6" w:rsidRDefault="00DC47F6" w:rsidP="00DC47F6">
      <w:pPr>
        <w:jc w:val="both"/>
        <w:rPr>
          <w:rFonts w:ascii="Arial" w:hAnsi="Arial" w:cs="Arial"/>
          <w:sz w:val="24"/>
          <w:szCs w:val="24"/>
        </w:rPr>
      </w:pPr>
      <w:r w:rsidRPr="000A30CD">
        <w:rPr>
          <w:rFonts w:ascii="Arial" w:hAnsi="Arial" w:cs="Arial"/>
          <w:b/>
          <w:sz w:val="24"/>
          <w:szCs w:val="24"/>
        </w:rPr>
        <w:t>ARTÍCULO 32. CAUSALES DE EXONERACIÓN DE RESPONSABILIDAD</w:t>
      </w:r>
      <w:r w:rsidRPr="00DC47F6">
        <w:rPr>
          <w:rFonts w:ascii="Arial" w:hAnsi="Arial" w:cs="Arial"/>
          <w:sz w:val="24"/>
          <w:szCs w:val="24"/>
        </w:rPr>
        <w:t>. El anunciante solo podrá exonerarse de responsabilidad, cuando demuestre fuerza mayor, caso fortuito o que la publicidad fue adulterada o suplantada sin que se hubiera podido evitar la adulteración o suplantación.</w:t>
      </w:r>
    </w:p>
    <w:p w:rsidR="00DC47F6" w:rsidRPr="00DC47F6" w:rsidRDefault="00DC47F6" w:rsidP="00DC47F6">
      <w:pPr>
        <w:jc w:val="both"/>
        <w:rPr>
          <w:rFonts w:ascii="Arial" w:hAnsi="Arial" w:cs="Arial"/>
          <w:sz w:val="24"/>
          <w:szCs w:val="24"/>
        </w:rPr>
      </w:pPr>
      <w:r w:rsidRPr="000A30CD">
        <w:rPr>
          <w:rFonts w:ascii="Arial" w:hAnsi="Arial" w:cs="Arial"/>
          <w:b/>
          <w:sz w:val="24"/>
          <w:szCs w:val="24"/>
        </w:rPr>
        <w:t>ARTÍCULO 33. PROMOCIONES Y OFERTAS</w:t>
      </w:r>
      <w:r w:rsidRPr="00DC47F6">
        <w:rPr>
          <w:rFonts w:ascii="Arial" w:hAnsi="Arial" w:cs="Arial"/>
          <w:sz w:val="24"/>
          <w:szCs w:val="24"/>
        </w:rPr>
        <w:t xml:space="preserve">. Los términos de las promociones y ofertas obligan a quien las realice y estarán sujetas a las normas incorporadas en la presente ley.  </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Las condiciones de tiempo, modo, lugar y cualquier otro requisito para acceder a la promoción y oferta, deberán ser informadas al consumidor en la publicidad. </w:t>
      </w:r>
    </w:p>
    <w:p w:rsidR="00DC47F6" w:rsidRDefault="00DC47F6" w:rsidP="00DC47F6">
      <w:pPr>
        <w:jc w:val="both"/>
        <w:rPr>
          <w:rFonts w:ascii="Arial" w:hAnsi="Arial" w:cs="Arial"/>
          <w:sz w:val="24"/>
          <w:szCs w:val="24"/>
        </w:rPr>
      </w:pPr>
      <w:r w:rsidRPr="00DC47F6">
        <w:rPr>
          <w:rFonts w:ascii="Arial" w:hAnsi="Arial" w:cs="Arial"/>
          <w:sz w:val="24"/>
          <w:szCs w:val="24"/>
        </w:rPr>
        <w:t>Sin perjuicio de las sanciones administrativas a que haya lugar, de no indicarse la fecha de iniciación de la promoción u oferta, se entenderá que rige a partir del momento en que fue dada a conocer al público.  La omisión de la fecha hasta la cual está vigente o de la condición de que es válida hasta agotar inventario determinado, hará que la promoción se entienda válida hasta que se dé a conocer la revocatoria de la misma, por los mismos medios e intensidad con que se haya dado a conocer originalmente.</w:t>
      </w:r>
    </w:p>
    <w:p w:rsidR="00D274CA" w:rsidRPr="00DC47F6" w:rsidRDefault="00D274CA" w:rsidP="00DC47F6">
      <w:pPr>
        <w:jc w:val="both"/>
        <w:rPr>
          <w:rFonts w:ascii="Arial" w:hAnsi="Arial" w:cs="Arial"/>
          <w:sz w:val="24"/>
          <w:szCs w:val="24"/>
        </w:rPr>
      </w:pPr>
    </w:p>
    <w:p w:rsidR="00DC47F6" w:rsidRPr="00DC47F6" w:rsidRDefault="00DC47F6" w:rsidP="00DC47F6">
      <w:pPr>
        <w:jc w:val="both"/>
        <w:rPr>
          <w:rFonts w:ascii="Arial" w:hAnsi="Arial" w:cs="Arial"/>
          <w:sz w:val="24"/>
          <w:szCs w:val="24"/>
        </w:rPr>
      </w:pPr>
    </w:p>
    <w:p w:rsidR="00DC47F6" w:rsidRPr="000A30CD" w:rsidRDefault="00DC47F6" w:rsidP="000A30CD">
      <w:pPr>
        <w:spacing w:after="0"/>
        <w:jc w:val="center"/>
        <w:rPr>
          <w:rFonts w:ascii="Arial" w:hAnsi="Arial" w:cs="Arial"/>
          <w:b/>
          <w:sz w:val="24"/>
          <w:szCs w:val="24"/>
        </w:rPr>
      </w:pPr>
      <w:r w:rsidRPr="000A30CD">
        <w:rPr>
          <w:rFonts w:ascii="Arial" w:hAnsi="Arial" w:cs="Arial"/>
          <w:b/>
          <w:sz w:val="24"/>
          <w:szCs w:val="24"/>
        </w:rPr>
        <w:lastRenderedPageBreak/>
        <w:t>TÍTULO VII</w:t>
      </w:r>
    </w:p>
    <w:p w:rsidR="00DC47F6" w:rsidRPr="000A30CD" w:rsidRDefault="00DC47F6" w:rsidP="000A30CD">
      <w:pPr>
        <w:spacing w:after="0"/>
        <w:jc w:val="center"/>
        <w:rPr>
          <w:rFonts w:ascii="Arial" w:hAnsi="Arial" w:cs="Arial"/>
          <w:b/>
          <w:sz w:val="24"/>
          <w:szCs w:val="24"/>
        </w:rPr>
      </w:pPr>
      <w:r w:rsidRPr="000A30CD">
        <w:rPr>
          <w:rFonts w:ascii="Arial" w:hAnsi="Arial" w:cs="Arial"/>
          <w:b/>
          <w:sz w:val="24"/>
          <w:szCs w:val="24"/>
        </w:rPr>
        <w:t>PROTECCIÓN CONTRACTUAL</w:t>
      </w:r>
    </w:p>
    <w:p w:rsidR="00DC47F6" w:rsidRPr="000A30CD" w:rsidRDefault="00DC47F6" w:rsidP="000A30CD">
      <w:pPr>
        <w:spacing w:after="0"/>
        <w:jc w:val="center"/>
        <w:rPr>
          <w:rFonts w:ascii="Arial" w:hAnsi="Arial" w:cs="Arial"/>
          <w:b/>
          <w:sz w:val="24"/>
          <w:szCs w:val="24"/>
        </w:rPr>
      </w:pPr>
    </w:p>
    <w:p w:rsidR="00DC47F6" w:rsidRPr="000A30CD" w:rsidRDefault="00DC47F6" w:rsidP="000A30CD">
      <w:pPr>
        <w:spacing w:after="0"/>
        <w:jc w:val="center"/>
        <w:rPr>
          <w:rFonts w:ascii="Arial" w:hAnsi="Arial" w:cs="Arial"/>
          <w:b/>
          <w:sz w:val="24"/>
          <w:szCs w:val="24"/>
        </w:rPr>
      </w:pPr>
      <w:r w:rsidRPr="000A30CD">
        <w:rPr>
          <w:rFonts w:ascii="Arial" w:hAnsi="Arial" w:cs="Arial"/>
          <w:b/>
          <w:sz w:val="24"/>
          <w:szCs w:val="24"/>
        </w:rPr>
        <w:t>Capítulo 1</w:t>
      </w:r>
    </w:p>
    <w:p w:rsidR="00DC47F6" w:rsidRPr="000A30CD" w:rsidRDefault="00DC47F6" w:rsidP="000A30CD">
      <w:pPr>
        <w:spacing w:after="0"/>
        <w:jc w:val="center"/>
        <w:rPr>
          <w:rFonts w:ascii="Arial" w:hAnsi="Arial" w:cs="Arial"/>
          <w:b/>
          <w:sz w:val="24"/>
          <w:szCs w:val="24"/>
        </w:rPr>
      </w:pPr>
      <w:r w:rsidRPr="000A30CD">
        <w:rPr>
          <w:rFonts w:ascii="Arial" w:hAnsi="Arial" w:cs="Arial"/>
          <w:b/>
          <w:sz w:val="24"/>
          <w:szCs w:val="24"/>
        </w:rPr>
        <w:t>Protección Especial</w:t>
      </w:r>
    </w:p>
    <w:p w:rsidR="00DC47F6" w:rsidRPr="00DC47F6" w:rsidRDefault="00DC47F6" w:rsidP="00DC47F6">
      <w:pPr>
        <w:jc w:val="both"/>
        <w:rPr>
          <w:rFonts w:ascii="Arial" w:hAnsi="Arial" w:cs="Arial"/>
          <w:sz w:val="24"/>
          <w:szCs w:val="24"/>
        </w:rPr>
      </w:pPr>
    </w:p>
    <w:p w:rsidR="00DC47F6" w:rsidRPr="00DC47F6" w:rsidRDefault="00DC47F6" w:rsidP="00DC47F6">
      <w:pPr>
        <w:jc w:val="both"/>
        <w:rPr>
          <w:rFonts w:ascii="Arial" w:hAnsi="Arial" w:cs="Arial"/>
          <w:sz w:val="24"/>
          <w:szCs w:val="24"/>
        </w:rPr>
      </w:pPr>
      <w:r w:rsidRPr="000A30CD">
        <w:rPr>
          <w:rFonts w:ascii="Arial" w:hAnsi="Arial" w:cs="Arial"/>
          <w:b/>
          <w:sz w:val="24"/>
          <w:szCs w:val="24"/>
        </w:rPr>
        <w:t>ARTÍCULO 34. INTERPRETACIÓN FAVORABLE</w:t>
      </w:r>
      <w:r w:rsidRPr="00DC47F6">
        <w:rPr>
          <w:rFonts w:ascii="Arial" w:hAnsi="Arial" w:cs="Arial"/>
          <w:sz w:val="24"/>
          <w:szCs w:val="24"/>
        </w:rPr>
        <w:t>. Las condiciones generales de los contratos serán interpretadas de la manera más favorable al consumidor. En caso de duda, prevalecerán las cláusulas más favorables al consumidor sobre aquellas que no lo sean.</w:t>
      </w:r>
    </w:p>
    <w:p w:rsidR="00DC47F6" w:rsidRPr="00DC47F6" w:rsidRDefault="00DC47F6" w:rsidP="00DC47F6">
      <w:pPr>
        <w:jc w:val="both"/>
        <w:rPr>
          <w:rFonts w:ascii="Arial" w:hAnsi="Arial" w:cs="Arial"/>
          <w:sz w:val="24"/>
          <w:szCs w:val="24"/>
        </w:rPr>
      </w:pPr>
      <w:r w:rsidRPr="000A30CD">
        <w:rPr>
          <w:rFonts w:ascii="Arial" w:hAnsi="Arial" w:cs="Arial"/>
          <w:b/>
          <w:sz w:val="24"/>
          <w:szCs w:val="24"/>
        </w:rPr>
        <w:t>ARTÍCULO 35. PRODUCTOS NO REQUERIDOS</w:t>
      </w:r>
      <w:r w:rsidRPr="00DC47F6">
        <w:rPr>
          <w:rFonts w:ascii="Arial" w:hAnsi="Arial" w:cs="Arial"/>
          <w:sz w:val="24"/>
          <w:szCs w:val="24"/>
        </w:rPr>
        <w:t>. Cuando el consumidor no haya aceptado expresamente el ofrecimiento de un producto, queda prohibido establecer o renovar dicho ofrecimiento, si éste le genera un costo al consumidor. Si con el ofrecimiento se incluye el envío del producto, el consumidor no estará obligado ni a la conservación, ni a gestionar, ni a pagar la devolución de lo recibido.</w:t>
      </w:r>
    </w:p>
    <w:p w:rsidR="00DC47F6" w:rsidRPr="00DC47F6" w:rsidRDefault="00DC47F6" w:rsidP="00DC47F6">
      <w:pPr>
        <w:jc w:val="both"/>
        <w:rPr>
          <w:rFonts w:ascii="Arial" w:hAnsi="Arial" w:cs="Arial"/>
          <w:sz w:val="24"/>
          <w:szCs w:val="24"/>
        </w:rPr>
      </w:pPr>
      <w:r w:rsidRPr="00D33EED">
        <w:rPr>
          <w:rFonts w:ascii="Arial" w:hAnsi="Arial" w:cs="Arial"/>
          <w:b/>
          <w:sz w:val="24"/>
          <w:szCs w:val="24"/>
        </w:rPr>
        <w:t>ARTÍCULO 36. PROHIBICIÓN DE VENTAS ATADAS:</w:t>
      </w:r>
      <w:r w:rsidRPr="00DC47F6">
        <w:rPr>
          <w:rFonts w:ascii="Arial" w:hAnsi="Arial" w:cs="Arial"/>
          <w:sz w:val="24"/>
          <w:szCs w:val="24"/>
        </w:rPr>
        <w:t xml:space="preserve"> Sin perjuicio de las demás  normas sobre la materia, para efectos de la presente Ley no se podrá condicionar la adquisición de un producto a la adquisición de otros. Tampoco se podrá, condicionar el recibo de un incentivo o premio a la aceptación de un término contractual.</w:t>
      </w:r>
    </w:p>
    <w:p w:rsidR="00DC47F6" w:rsidRPr="00DC47F6" w:rsidRDefault="00DC47F6" w:rsidP="00DC47F6">
      <w:pPr>
        <w:jc w:val="both"/>
        <w:rPr>
          <w:rFonts w:ascii="Arial" w:hAnsi="Arial" w:cs="Arial"/>
          <w:sz w:val="24"/>
          <w:szCs w:val="24"/>
        </w:rPr>
      </w:pPr>
      <w:r w:rsidRPr="00DC47F6">
        <w:rPr>
          <w:rFonts w:ascii="Arial" w:hAnsi="Arial" w:cs="Arial"/>
          <w:sz w:val="24"/>
          <w:szCs w:val="24"/>
        </w:rPr>
        <w:t>Capítulo 2</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Condiciones </w:t>
      </w:r>
      <w:proofErr w:type="spellStart"/>
      <w:r w:rsidRPr="00DC47F6">
        <w:rPr>
          <w:rFonts w:ascii="Arial" w:hAnsi="Arial" w:cs="Arial"/>
          <w:sz w:val="24"/>
          <w:szCs w:val="24"/>
        </w:rPr>
        <w:t>Negociales</w:t>
      </w:r>
      <w:proofErr w:type="spellEnd"/>
      <w:r w:rsidRPr="00DC47F6">
        <w:rPr>
          <w:rFonts w:ascii="Arial" w:hAnsi="Arial" w:cs="Arial"/>
          <w:sz w:val="24"/>
          <w:szCs w:val="24"/>
        </w:rPr>
        <w:t xml:space="preserve"> Generales y Contratos de Adhesión</w:t>
      </w:r>
    </w:p>
    <w:p w:rsidR="00DC47F6" w:rsidRPr="00DC47F6" w:rsidRDefault="00DC47F6" w:rsidP="00DC47F6">
      <w:pPr>
        <w:jc w:val="both"/>
        <w:rPr>
          <w:rFonts w:ascii="Arial" w:hAnsi="Arial" w:cs="Arial"/>
          <w:sz w:val="24"/>
          <w:szCs w:val="24"/>
        </w:rPr>
      </w:pPr>
      <w:r w:rsidRPr="00D33EED">
        <w:rPr>
          <w:rFonts w:ascii="Arial" w:hAnsi="Arial" w:cs="Arial"/>
          <w:b/>
          <w:sz w:val="24"/>
          <w:szCs w:val="24"/>
        </w:rPr>
        <w:t>ARTÍCULO 37. CONDICIONES NEGOCIALES GENERALES Y DE LOS CONTRATOS DE ADHESIÓN</w:t>
      </w:r>
      <w:r w:rsidRPr="00DC47F6">
        <w:rPr>
          <w:rFonts w:ascii="Arial" w:hAnsi="Arial" w:cs="Arial"/>
          <w:sz w:val="24"/>
          <w:szCs w:val="24"/>
        </w:rPr>
        <w:t xml:space="preserve">. Las Condiciones </w:t>
      </w:r>
      <w:proofErr w:type="spellStart"/>
      <w:r w:rsidRPr="00DC47F6">
        <w:rPr>
          <w:rFonts w:ascii="Arial" w:hAnsi="Arial" w:cs="Arial"/>
          <w:sz w:val="24"/>
          <w:szCs w:val="24"/>
        </w:rPr>
        <w:t>Negociales</w:t>
      </w:r>
      <w:proofErr w:type="spellEnd"/>
      <w:r w:rsidRPr="00DC47F6">
        <w:rPr>
          <w:rFonts w:ascii="Arial" w:hAnsi="Arial" w:cs="Arial"/>
          <w:sz w:val="24"/>
          <w:szCs w:val="24"/>
        </w:rPr>
        <w:t xml:space="preserve"> Generales y de los contratos de adhesión deberán cumplir como mínimo los siguientes requisitos:</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1.- Haber informado suficiente, anticipada y expresamente al adherente sobre la existencia, efectos y alcance de las condiciones generales. En los contratos se utilizará el idioma castellano. </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2.- Las condiciones generales del contrato deben ser concretas, claras y completas. </w:t>
      </w:r>
    </w:p>
    <w:p w:rsidR="00DC47F6" w:rsidRPr="00DC47F6" w:rsidRDefault="00DC47F6" w:rsidP="00DC47F6">
      <w:pPr>
        <w:jc w:val="both"/>
        <w:rPr>
          <w:rFonts w:ascii="Arial" w:hAnsi="Arial" w:cs="Arial"/>
          <w:sz w:val="24"/>
          <w:szCs w:val="24"/>
        </w:rPr>
      </w:pPr>
      <w:r w:rsidRPr="00DC47F6">
        <w:rPr>
          <w:rFonts w:ascii="Arial" w:hAnsi="Arial" w:cs="Arial"/>
          <w:sz w:val="24"/>
          <w:szCs w:val="24"/>
        </w:rPr>
        <w:t>3.- En los contratos escritos, los caracteres deberán ser legibles a simple vista y no incluir espacios en blanco.</w:t>
      </w:r>
    </w:p>
    <w:p w:rsidR="00DC47F6" w:rsidRPr="00DC47F6" w:rsidRDefault="00DC47F6" w:rsidP="00DC47F6">
      <w:pPr>
        <w:jc w:val="both"/>
        <w:rPr>
          <w:rFonts w:ascii="Arial" w:hAnsi="Arial" w:cs="Arial"/>
          <w:sz w:val="24"/>
          <w:szCs w:val="24"/>
        </w:rPr>
      </w:pPr>
      <w:r w:rsidRPr="00DC47F6">
        <w:rPr>
          <w:rFonts w:ascii="Arial" w:hAnsi="Arial" w:cs="Arial"/>
          <w:sz w:val="24"/>
          <w:szCs w:val="24"/>
        </w:rPr>
        <w:lastRenderedPageBreak/>
        <w:t>Serán ineficaces y se tendrán por no escritas las condiciones generales de los contratos de adhesión que no reúnan los requisitos señalados en este artículo.</w:t>
      </w:r>
    </w:p>
    <w:p w:rsidR="00DC47F6" w:rsidRPr="00DC47F6" w:rsidRDefault="00DC47F6" w:rsidP="00DC47F6">
      <w:pPr>
        <w:jc w:val="both"/>
        <w:rPr>
          <w:rFonts w:ascii="Arial" w:hAnsi="Arial" w:cs="Arial"/>
          <w:sz w:val="24"/>
          <w:szCs w:val="24"/>
        </w:rPr>
      </w:pPr>
      <w:r w:rsidRPr="00D33EED">
        <w:rPr>
          <w:rFonts w:ascii="Arial" w:hAnsi="Arial" w:cs="Arial"/>
          <w:b/>
          <w:sz w:val="24"/>
          <w:szCs w:val="24"/>
        </w:rPr>
        <w:t>ARTÍCULO 38. CLÁUSULAS PROHIBIDAS</w:t>
      </w:r>
      <w:r w:rsidRPr="00DC47F6">
        <w:rPr>
          <w:rFonts w:ascii="Arial" w:hAnsi="Arial" w:cs="Arial"/>
          <w:sz w:val="24"/>
          <w:szCs w:val="24"/>
        </w:rPr>
        <w:t>. En los contratos de adhesión, no se podrán incluir cláusulas que permitan al productor modificar unilateralmente el contrato o sustraerse de sus obligaciones.</w:t>
      </w:r>
    </w:p>
    <w:p w:rsidR="00DC47F6" w:rsidRPr="00DC47F6" w:rsidRDefault="00DC47F6" w:rsidP="00DC47F6">
      <w:pPr>
        <w:jc w:val="both"/>
        <w:rPr>
          <w:rFonts w:ascii="Arial" w:hAnsi="Arial" w:cs="Arial"/>
          <w:sz w:val="24"/>
          <w:szCs w:val="24"/>
        </w:rPr>
      </w:pPr>
      <w:r w:rsidRPr="00D33EED">
        <w:rPr>
          <w:rFonts w:ascii="Arial" w:hAnsi="Arial" w:cs="Arial"/>
          <w:b/>
          <w:sz w:val="24"/>
          <w:szCs w:val="24"/>
        </w:rPr>
        <w:t>ARTÍCULO 39. CONSTANCIA DE LA OPERACIÓN Y ACEPTACIÓN</w:t>
      </w:r>
      <w:r w:rsidRPr="00DC47F6">
        <w:rPr>
          <w:rFonts w:ascii="Arial" w:hAnsi="Arial" w:cs="Arial"/>
          <w:sz w:val="24"/>
          <w:szCs w:val="24"/>
        </w:rPr>
        <w:t>. Cuando se celebren contratos de adhesión, el productor y/o proveedor está obligado a la entrega de constancia escrita y términos de la operación al consumidor a más tardar dentro de los tres (3) días siguientes a la solicitud. El productor deberá dejar constancia de la aceptación del adherente a las condiciones generales. El Gobierno Nacional reglamentará las condiciones bajo las cuales se deberá cumplir con lo previsto en este artículo.</w:t>
      </w:r>
    </w:p>
    <w:p w:rsidR="00DC47F6" w:rsidRPr="00DC47F6" w:rsidRDefault="00DC47F6" w:rsidP="00DC47F6">
      <w:pPr>
        <w:jc w:val="both"/>
        <w:rPr>
          <w:rFonts w:ascii="Arial" w:hAnsi="Arial" w:cs="Arial"/>
          <w:sz w:val="24"/>
          <w:szCs w:val="24"/>
        </w:rPr>
      </w:pPr>
      <w:r w:rsidRPr="00D33EED">
        <w:rPr>
          <w:rFonts w:ascii="Arial" w:hAnsi="Arial" w:cs="Arial"/>
          <w:b/>
          <w:sz w:val="24"/>
          <w:szCs w:val="24"/>
        </w:rPr>
        <w:t>ARTÍCULO 40. APLICACIÓN</w:t>
      </w:r>
      <w:r w:rsidRPr="00DC47F6">
        <w:rPr>
          <w:rFonts w:ascii="Arial" w:hAnsi="Arial" w:cs="Arial"/>
          <w:sz w:val="24"/>
          <w:szCs w:val="24"/>
        </w:rPr>
        <w:t>. El hecho de que algunas cláusulas de un contrato hayan sido negociadas, no obsta para la aplicación de lo previsto en este capítulo.</w:t>
      </w:r>
    </w:p>
    <w:p w:rsidR="00DC47F6" w:rsidRPr="00DC47F6" w:rsidRDefault="00DC47F6" w:rsidP="00DC47F6">
      <w:pPr>
        <w:jc w:val="both"/>
        <w:rPr>
          <w:rFonts w:ascii="Arial" w:hAnsi="Arial" w:cs="Arial"/>
          <w:sz w:val="24"/>
          <w:szCs w:val="24"/>
        </w:rPr>
      </w:pPr>
      <w:r w:rsidRPr="00D33EED">
        <w:rPr>
          <w:rFonts w:ascii="Arial" w:hAnsi="Arial" w:cs="Arial"/>
          <w:b/>
          <w:sz w:val="24"/>
          <w:szCs w:val="24"/>
        </w:rPr>
        <w:t>ARTÍCULO 41. CLÁUSULA DE PERMANENCIA MÍNIMA</w:t>
      </w:r>
      <w:r w:rsidRPr="00DC47F6">
        <w:rPr>
          <w:rFonts w:ascii="Arial" w:hAnsi="Arial" w:cs="Arial"/>
          <w:sz w:val="24"/>
          <w:szCs w:val="24"/>
        </w:rPr>
        <w:t>. La cláusula de permanencia mínima en los contratos de tracto sucesivo sólo podrá ser pactada de forma expresa cuando el consumidor obtenga una ventaja sustancial frente a las condiciones ordinarias del contrato, tales como cuando se ofrezcan planes que subsidien algún costo o gasto que deba ser asumido por el consumidor, dividan el pago de bienes en cuotas o cuando se incluyan tarifas especiales que impliquen un descuento sustancial, y se pactarán por una sola vez, al inicio del contrato. El período de permanencia mínima no podrá ser superior a un año, a excepción de lo previsto en los parágrafos primero y segundo.</w:t>
      </w:r>
    </w:p>
    <w:p w:rsidR="00DC47F6" w:rsidRPr="00DC47F6" w:rsidRDefault="00DC47F6" w:rsidP="00DC47F6">
      <w:pPr>
        <w:jc w:val="both"/>
        <w:rPr>
          <w:rFonts w:ascii="Arial" w:hAnsi="Arial" w:cs="Arial"/>
          <w:sz w:val="24"/>
          <w:szCs w:val="24"/>
        </w:rPr>
      </w:pPr>
      <w:r w:rsidRPr="00DC47F6">
        <w:rPr>
          <w:rFonts w:ascii="Arial" w:hAnsi="Arial" w:cs="Arial"/>
          <w:sz w:val="24"/>
          <w:szCs w:val="24"/>
        </w:rPr>
        <w:t>El proveedor que ofrezca a los potenciales consumidores una modalidad de contrato con cláusula de permanencia mínima, debe también ofrecer una alternativa sin condiciones de permanencia mínima, para que el consumidor pueda comparar las condiciones y tarifas de cada una de ellas y decidir libremente.</w:t>
      </w:r>
    </w:p>
    <w:p w:rsidR="00DC47F6" w:rsidRPr="00DC47F6" w:rsidRDefault="00DC47F6" w:rsidP="00DC47F6">
      <w:pPr>
        <w:jc w:val="both"/>
        <w:rPr>
          <w:rFonts w:ascii="Arial" w:hAnsi="Arial" w:cs="Arial"/>
          <w:sz w:val="24"/>
          <w:szCs w:val="24"/>
        </w:rPr>
      </w:pPr>
    </w:p>
    <w:p w:rsidR="00DC47F6" w:rsidRPr="00DC47F6" w:rsidRDefault="00DC47F6" w:rsidP="00DC47F6">
      <w:pPr>
        <w:jc w:val="both"/>
        <w:rPr>
          <w:rFonts w:ascii="Arial" w:hAnsi="Arial" w:cs="Arial"/>
          <w:sz w:val="24"/>
          <w:szCs w:val="24"/>
        </w:rPr>
      </w:pPr>
      <w:r w:rsidRPr="00DC47F6">
        <w:rPr>
          <w:rFonts w:ascii="Arial" w:hAnsi="Arial" w:cs="Arial"/>
          <w:sz w:val="24"/>
          <w:szCs w:val="24"/>
        </w:rPr>
        <w:t>En caso de que el consumidor dé por terminado el contrato estando dentro del término de vigencia de la cláusula de permanencia mínima, sólo estará obligado a pagar los periodos de facturación que le hagan falta para su vencimiento.</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En caso de prorrogarse automáticamente el contrato una vez vencido el término de la cláusula mínima de permanencia, el consumidor tendrá derecho a terminar el contrato en cualquier momento durante la vigencia de la prórroga sin que haya lugar al pago de sumas relacionadas con la terminación anticipada del contrato, salvo que durante dicho periodo se haya pactado una nueva cláusula de </w:t>
      </w:r>
      <w:r w:rsidRPr="00DC47F6">
        <w:rPr>
          <w:rFonts w:ascii="Arial" w:hAnsi="Arial" w:cs="Arial"/>
          <w:sz w:val="24"/>
          <w:szCs w:val="24"/>
        </w:rPr>
        <w:lastRenderedPageBreak/>
        <w:t xml:space="preserve">permanencia mínima en aplicación de lo previsto en el parágrafo primero del presente artículo. </w:t>
      </w:r>
    </w:p>
    <w:p w:rsidR="00DC47F6" w:rsidRPr="00DC47F6" w:rsidRDefault="00DC47F6" w:rsidP="00DC47F6">
      <w:pPr>
        <w:jc w:val="both"/>
        <w:rPr>
          <w:rFonts w:ascii="Arial" w:hAnsi="Arial" w:cs="Arial"/>
          <w:sz w:val="24"/>
          <w:szCs w:val="24"/>
        </w:rPr>
      </w:pPr>
      <w:r w:rsidRPr="00D33EED">
        <w:rPr>
          <w:rFonts w:ascii="Arial" w:hAnsi="Arial" w:cs="Arial"/>
          <w:b/>
          <w:sz w:val="24"/>
          <w:szCs w:val="24"/>
        </w:rPr>
        <w:t>PARÁGRAFO PRIMERO</w:t>
      </w:r>
      <w:r w:rsidRPr="00DC47F6">
        <w:rPr>
          <w:rFonts w:ascii="Arial" w:hAnsi="Arial" w:cs="Arial"/>
          <w:sz w:val="24"/>
          <w:szCs w:val="24"/>
        </w:rPr>
        <w:t>. Sólo podrá pactarse una nueva cláusula de permanencia mínima, cuando el proveedor ofrezca al consumidor unas nuevas condiciones que representen una ventaja sustancial a las condiciones ordinarias del contrato.</w:t>
      </w:r>
    </w:p>
    <w:p w:rsidR="00DC47F6" w:rsidRPr="00DC47F6" w:rsidRDefault="00DC47F6" w:rsidP="00DC47F6">
      <w:pPr>
        <w:jc w:val="both"/>
        <w:rPr>
          <w:rFonts w:ascii="Arial" w:hAnsi="Arial" w:cs="Arial"/>
          <w:sz w:val="24"/>
          <w:szCs w:val="24"/>
        </w:rPr>
      </w:pPr>
      <w:r w:rsidRPr="00D33EED">
        <w:rPr>
          <w:rFonts w:ascii="Arial" w:hAnsi="Arial" w:cs="Arial"/>
          <w:b/>
          <w:sz w:val="24"/>
          <w:szCs w:val="24"/>
        </w:rPr>
        <w:t>PARÁGRAFO SEGUNDO</w:t>
      </w:r>
      <w:r w:rsidRPr="00DC47F6">
        <w:rPr>
          <w:rFonts w:ascii="Arial" w:hAnsi="Arial" w:cs="Arial"/>
          <w:sz w:val="24"/>
          <w:szCs w:val="24"/>
        </w:rPr>
        <w:t xml:space="preserve">. La Superintendencia de Industria y Comercio podrá instruir la forma en que se deberá presentar a los consumidores la información sobre las cláusulas mínimas de permanencia y las cláusulas de prórroga automática.  También podrá fijar períodos de permanencia mínima diferentes a un año, cuando las condiciones del mercado así lo requieran.  </w:t>
      </w:r>
    </w:p>
    <w:p w:rsidR="00D274CA" w:rsidRDefault="00D274CA" w:rsidP="00D274CA">
      <w:pPr>
        <w:jc w:val="center"/>
        <w:rPr>
          <w:rFonts w:ascii="Arial" w:hAnsi="Arial" w:cs="Arial"/>
          <w:b/>
          <w:sz w:val="24"/>
          <w:szCs w:val="24"/>
        </w:rPr>
      </w:pPr>
    </w:p>
    <w:p w:rsidR="00DC47F6" w:rsidRPr="00D274CA" w:rsidRDefault="00DC47F6" w:rsidP="00D274CA">
      <w:pPr>
        <w:spacing w:after="0"/>
        <w:jc w:val="center"/>
        <w:rPr>
          <w:rFonts w:ascii="Arial" w:hAnsi="Arial" w:cs="Arial"/>
          <w:b/>
          <w:sz w:val="24"/>
          <w:szCs w:val="24"/>
        </w:rPr>
      </w:pPr>
      <w:r w:rsidRPr="00D274CA">
        <w:rPr>
          <w:rFonts w:ascii="Arial" w:hAnsi="Arial" w:cs="Arial"/>
          <w:b/>
          <w:sz w:val="24"/>
          <w:szCs w:val="24"/>
        </w:rPr>
        <w:t>Capítulo 3</w:t>
      </w:r>
    </w:p>
    <w:p w:rsidR="00DC47F6" w:rsidRDefault="00DC47F6" w:rsidP="00D274CA">
      <w:pPr>
        <w:spacing w:after="0"/>
        <w:jc w:val="center"/>
        <w:rPr>
          <w:rFonts w:ascii="Arial" w:hAnsi="Arial" w:cs="Arial"/>
          <w:b/>
          <w:sz w:val="24"/>
          <w:szCs w:val="24"/>
        </w:rPr>
      </w:pPr>
      <w:r w:rsidRPr="00D274CA">
        <w:rPr>
          <w:rFonts w:ascii="Arial" w:hAnsi="Arial" w:cs="Arial"/>
          <w:b/>
          <w:sz w:val="24"/>
          <w:szCs w:val="24"/>
        </w:rPr>
        <w:t>Cláusulas Abusivas</w:t>
      </w:r>
    </w:p>
    <w:p w:rsidR="00D274CA" w:rsidRPr="00D274CA" w:rsidRDefault="00D274CA" w:rsidP="00D274CA">
      <w:pPr>
        <w:jc w:val="center"/>
        <w:rPr>
          <w:rFonts w:ascii="Arial" w:hAnsi="Arial" w:cs="Arial"/>
          <w:b/>
          <w:sz w:val="24"/>
          <w:szCs w:val="24"/>
        </w:rPr>
      </w:pPr>
    </w:p>
    <w:p w:rsidR="00DC47F6" w:rsidRPr="00DC47F6" w:rsidRDefault="00DC47F6" w:rsidP="00DC47F6">
      <w:pPr>
        <w:jc w:val="both"/>
        <w:rPr>
          <w:rFonts w:ascii="Arial" w:hAnsi="Arial" w:cs="Arial"/>
          <w:sz w:val="24"/>
          <w:szCs w:val="24"/>
        </w:rPr>
      </w:pPr>
      <w:r w:rsidRPr="00D33EED">
        <w:rPr>
          <w:rFonts w:ascii="Arial" w:hAnsi="Arial" w:cs="Arial"/>
          <w:b/>
          <w:sz w:val="24"/>
          <w:szCs w:val="24"/>
        </w:rPr>
        <w:t>ARTÍCULO 42. CONCEPTO Y PROHIBICIÓN</w:t>
      </w:r>
      <w:r w:rsidRPr="00DC47F6">
        <w:rPr>
          <w:rFonts w:ascii="Arial" w:hAnsi="Arial" w:cs="Arial"/>
          <w:sz w:val="24"/>
          <w:szCs w:val="24"/>
        </w:rPr>
        <w:t>. Son cláusulas abusivas aquellas que producen un desequilibrio injustificado en perjuicio del consumidor y las que, en las mismas condiciones, afecten el tiempo, modo o lugar en que el consumidor puede ejercer sus derechos. Para establecer la naturaleza y magnitud del desequilibrio, serán relevantes todas las condiciones particulares de la transacción particular que se analiza.</w:t>
      </w:r>
    </w:p>
    <w:p w:rsidR="00DC47F6" w:rsidRPr="00D33EED" w:rsidRDefault="00DC47F6" w:rsidP="00DC47F6">
      <w:pPr>
        <w:jc w:val="both"/>
        <w:rPr>
          <w:rFonts w:ascii="Arial" w:hAnsi="Arial" w:cs="Arial"/>
          <w:b/>
          <w:sz w:val="24"/>
          <w:szCs w:val="24"/>
        </w:rPr>
      </w:pPr>
      <w:r w:rsidRPr="00DC47F6">
        <w:rPr>
          <w:rFonts w:ascii="Arial" w:hAnsi="Arial" w:cs="Arial"/>
          <w:sz w:val="24"/>
          <w:szCs w:val="24"/>
        </w:rPr>
        <w:t>Los productores y proveedores no podrán incluir cláusulas abusivas en los contratos celebrados con los consumidores. En caso de ser incluidas serán ineficaces de pleno derecho.</w:t>
      </w:r>
    </w:p>
    <w:p w:rsidR="00DC47F6" w:rsidRPr="00DC47F6" w:rsidRDefault="00DC47F6" w:rsidP="00DC47F6">
      <w:pPr>
        <w:jc w:val="both"/>
        <w:rPr>
          <w:rFonts w:ascii="Arial" w:hAnsi="Arial" w:cs="Arial"/>
          <w:sz w:val="24"/>
          <w:szCs w:val="24"/>
        </w:rPr>
      </w:pPr>
      <w:r w:rsidRPr="00D33EED">
        <w:rPr>
          <w:rFonts w:ascii="Arial" w:hAnsi="Arial" w:cs="Arial"/>
          <w:b/>
          <w:sz w:val="24"/>
          <w:szCs w:val="24"/>
        </w:rPr>
        <w:t>ARTÍCULO 43. CLÁUSULAS ABUSIVAS INEFICACES DE PLENO DERECHO</w:t>
      </w:r>
      <w:r w:rsidRPr="00DC47F6">
        <w:rPr>
          <w:rFonts w:ascii="Arial" w:hAnsi="Arial" w:cs="Arial"/>
          <w:sz w:val="24"/>
          <w:szCs w:val="24"/>
        </w:rPr>
        <w:t>. Son ineficaces de pleno derecho las cláusulas que:</w:t>
      </w:r>
    </w:p>
    <w:p w:rsidR="00DC47F6" w:rsidRPr="00DC47F6" w:rsidRDefault="00DC47F6" w:rsidP="00DC47F6">
      <w:pPr>
        <w:jc w:val="both"/>
        <w:rPr>
          <w:rFonts w:ascii="Arial" w:hAnsi="Arial" w:cs="Arial"/>
          <w:sz w:val="24"/>
          <w:szCs w:val="24"/>
        </w:rPr>
      </w:pPr>
      <w:r w:rsidRPr="00DC47F6">
        <w:rPr>
          <w:rFonts w:ascii="Arial" w:hAnsi="Arial" w:cs="Arial"/>
          <w:sz w:val="24"/>
          <w:szCs w:val="24"/>
        </w:rPr>
        <w:t>1.- Limiten la responsabilidad del productor o proveedor de las obligaciones que por ley les corresponden;</w:t>
      </w:r>
    </w:p>
    <w:p w:rsidR="00DC47F6" w:rsidRPr="00DC47F6" w:rsidRDefault="00DC47F6" w:rsidP="00DC47F6">
      <w:pPr>
        <w:jc w:val="both"/>
        <w:rPr>
          <w:rFonts w:ascii="Arial" w:hAnsi="Arial" w:cs="Arial"/>
          <w:sz w:val="24"/>
          <w:szCs w:val="24"/>
        </w:rPr>
      </w:pPr>
      <w:r w:rsidRPr="00DC47F6">
        <w:rPr>
          <w:rFonts w:ascii="Arial" w:hAnsi="Arial" w:cs="Arial"/>
          <w:sz w:val="24"/>
          <w:szCs w:val="24"/>
        </w:rPr>
        <w:t>2.- Impliquen renuncia de los derechos del consumidor que por ley les corresponden;</w:t>
      </w:r>
    </w:p>
    <w:p w:rsidR="00DC47F6" w:rsidRPr="00DC47F6" w:rsidRDefault="00DC47F6" w:rsidP="00DC47F6">
      <w:pPr>
        <w:jc w:val="both"/>
        <w:rPr>
          <w:rFonts w:ascii="Arial" w:hAnsi="Arial" w:cs="Arial"/>
          <w:sz w:val="24"/>
          <w:szCs w:val="24"/>
        </w:rPr>
      </w:pPr>
      <w:r w:rsidRPr="00DC47F6">
        <w:rPr>
          <w:rFonts w:ascii="Arial" w:hAnsi="Arial" w:cs="Arial"/>
          <w:sz w:val="24"/>
          <w:szCs w:val="24"/>
        </w:rPr>
        <w:t>3.- Inviertan la carga de la prueba en perjuicio del consumidor;</w:t>
      </w:r>
    </w:p>
    <w:p w:rsidR="00DC47F6" w:rsidRPr="00DC47F6" w:rsidRDefault="00DC47F6" w:rsidP="00DC47F6">
      <w:pPr>
        <w:jc w:val="both"/>
        <w:rPr>
          <w:rFonts w:ascii="Arial" w:hAnsi="Arial" w:cs="Arial"/>
          <w:sz w:val="24"/>
          <w:szCs w:val="24"/>
        </w:rPr>
      </w:pPr>
      <w:r w:rsidRPr="00DC47F6">
        <w:rPr>
          <w:rFonts w:ascii="Arial" w:hAnsi="Arial" w:cs="Arial"/>
          <w:sz w:val="24"/>
          <w:szCs w:val="24"/>
        </w:rPr>
        <w:t>4.- Trasladen al consumidor o un tercero que no sea parte del contrato la responsabilidad del productor o proveedor;</w:t>
      </w:r>
    </w:p>
    <w:p w:rsidR="00DC47F6" w:rsidRPr="00DC47F6" w:rsidRDefault="00DC47F6" w:rsidP="00DC47F6">
      <w:pPr>
        <w:jc w:val="both"/>
        <w:rPr>
          <w:rFonts w:ascii="Arial" w:hAnsi="Arial" w:cs="Arial"/>
          <w:sz w:val="24"/>
          <w:szCs w:val="24"/>
        </w:rPr>
      </w:pPr>
      <w:r w:rsidRPr="00DC47F6">
        <w:rPr>
          <w:rFonts w:ascii="Arial" w:hAnsi="Arial" w:cs="Arial"/>
          <w:sz w:val="24"/>
          <w:szCs w:val="24"/>
        </w:rPr>
        <w:lastRenderedPageBreak/>
        <w:t xml:space="preserve">5.- Establezcan que el productor o proveedor no reintegre lo pagado si no se ejecuta en todo o en parte el objeto contratado; </w:t>
      </w:r>
    </w:p>
    <w:p w:rsidR="00DC47F6" w:rsidRPr="00DC47F6" w:rsidRDefault="00DC47F6" w:rsidP="00DC47F6">
      <w:pPr>
        <w:jc w:val="both"/>
        <w:rPr>
          <w:rFonts w:ascii="Arial" w:hAnsi="Arial" w:cs="Arial"/>
          <w:sz w:val="24"/>
          <w:szCs w:val="24"/>
        </w:rPr>
      </w:pPr>
      <w:r w:rsidRPr="00DC47F6">
        <w:rPr>
          <w:rFonts w:ascii="Arial" w:hAnsi="Arial" w:cs="Arial"/>
          <w:sz w:val="24"/>
          <w:szCs w:val="24"/>
        </w:rPr>
        <w:t>6.- Vinculen al consumidor al contrato, aun cuando el productor o proveedor no cumpla sus obligaciones;</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7.- Concedan al productor o proveedor la facultad de determinar unilateralmente si el objeto y la ejecución del contrato se ajusta a lo estipulado en el mismo; </w:t>
      </w:r>
    </w:p>
    <w:p w:rsidR="00DC47F6" w:rsidRPr="00DC47F6" w:rsidRDefault="00DC47F6" w:rsidP="00DC47F6">
      <w:pPr>
        <w:jc w:val="both"/>
        <w:rPr>
          <w:rFonts w:ascii="Arial" w:hAnsi="Arial" w:cs="Arial"/>
          <w:sz w:val="24"/>
          <w:szCs w:val="24"/>
        </w:rPr>
      </w:pPr>
      <w:r w:rsidRPr="00DC47F6">
        <w:rPr>
          <w:rFonts w:ascii="Arial" w:hAnsi="Arial" w:cs="Arial"/>
          <w:sz w:val="24"/>
          <w:szCs w:val="24"/>
        </w:rPr>
        <w:t>8.- Impidan al consumidor resolver el contrato en caso que resulte procedente excepcionar el incumplimiento del productor o proveedor, salvo en el caso del arrendamiento financiero;</w:t>
      </w:r>
    </w:p>
    <w:p w:rsidR="00DC47F6" w:rsidRPr="00DC47F6" w:rsidRDefault="00DC47F6" w:rsidP="00DC47F6">
      <w:pPr>
        <w:jc w:val="both"/>
        <w:rPr>
          <w:rFonts w:ascii="Arial" w:hAnsi="Arial" w:cs="Arial"/>
          <w:sz w:val="24"/>
          <w:szCs w:val="24"/>
        </w:rPr>
      </w:pPr>
      <w:r w:rsidRPr="00DC47F6">
        <w:rPr>
          <w:rFonts w:ascii="Arial" w:hAnsi="Arial" w:cs="Arial"/>
          <w:sz w:val="24"/>
          <w:szCs w:val="24"/>
        </w:rPr>
        <w:t>9.- Presuman cualquier manifestación de voluntad del consumidor, cuando de ésta se deriven erogaciones u obligaciones a su cargo;</w:t>
      </w:r>
    </w:p>
    <w:p w:rsidR="00DC47F6" w:rsidRPr="00DC47F6" w:rsidRDefault="00DC47F6" w:rsidP="00DC47F6">
      <w:pPr>
        <w:jc w:val="both"/>
        <w:rPr>
          <w:rFonts w:ascii="Arial" w:hAnsi="Arial" w:cs="Arial"/>
          <w:sz w:val="24"/>
          <w:szCs w:val="24"/>
        </w:rPr>
      </w:pPr>
      <w:r w:rsidRPr="00DC47F6">
        <w:rPr>
          <w:rFonts w:ascii="Arial" w:hAnsi="Arial" w:cs="Arial"/>
          <w:sz w:val="24"/>
          <w:szCs w:val="24"/>
        </w:rPr>
        <w:t>10.- Incluyan el pago de intereses no autorizados legalmente, sin perjuicio de la eventual responsabilidad penal.</w:t>
      </w:r>
    </w:p>
    <w:p w:rsidR="00DC47F6" w:rsidRPr="00DC47F6" w:rsidRDefault="00DC47F6" w:rsidP="00DC47F6">
      <w:pPr>
        <w:jc w:val="both"/>
        <w:rPr>
          <w:rFonts w:ascii="Arial" w:hAnsi="Arial" w:cs="Arial"/>
          <w:sz w:val="24"/>
          <w:szCs w:val="24"/>
        </w:rPr>
      </w:pPr>
      <w:r w:rsidRPr="00DC47F6">
        <w:rPr>
          <w:rFonts w:ascii="Arial" w:hAnsi="Arial" w:cs="Arial"/>
          <w:sz w:val="24"/>
          <w:szCs w:val="24"/>
        </w:rPr>
        <w:t>11.- Para la terminación del contrato impongan al consumidor mayores requisitos a los solicitados al momento de la celebración del mismo, o que impongan mayores cargas a las legalmente establecidas cuando éstas existan;</w:t>
      </w:r>
    </w:p>
    <w:p w:rsidR="00DC47F6" w:rsidRPr="00DC47F6" w:rsidRDefault="00DC47F6" w:rsidP="00DC47F6">
      <w:pPr>
        <w:jc w:val="both"/>
        <w:rPr>
          <w:rFonts w:ascii="Arial" w:hAnsi="Arial" w:cs="Arial"/>
          <w:sz w:val="24"/>
          <w:szCs w:val="24"/>
        </w:rPr>
      </w:pPr>
      <w:r w:rsidRPr="00DC47F6">
        <w:rPr>
          <w:rFonts w:ascii="Arial" w:hAnsi="Arial" w:cs="Arial"/>
          <w:sz w:val="24"/>
          <w:szCs w:val="24"/>
        </w:rPr>
        <w:t>12.- Obliguen al consumidor a acudir a la justicia arbitral.</w:t>
      </w:r>
    </w:p>
    <w:p w:rsidR="00DC47F6" w:rsidRPr="00DC47F6" w:rsidRDefault="00DC47F6" w:rsidP="00DC47F6">
      <w:pPr>
        <w:jc w:val="both"/>
        <w:rPr>
          <w:rFonts w:ascii="Arial" w:hAnsi="Arial" w:cs="Arial"/>
          <w:sz w:val="24"/>
          <w:szCs w:val="24"/>
        </w:rPr>
      </w:pPr>
      <w:r w:rsidRPr="00DC47F6">
        <w:rPr>
          <w:rFonts w:ascii="Arial" w:hAnsi="Arial" w:cs="Arial"/>
          <w:sz w:val="24"/>
          <w:szCs w:val="24"/>
        </w:rPr>
        <w:t>13.- Restrinjan o eliminen la facultad del usuario del bien para hacer efectivas directamente ante el productor y/o proveedor las garantías a que hace referencia la presente Ley, en los contratos de arrendamiento financiero y arrendamiento de bienes muebles.</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14.- Cláusulas de renovación automática que impidan al consumidor dar por terminado el contrato en cualquier momento o que imponga sanciones por la terminación anticipada, a excepción de lo contemplado en el artículo 41 de la presente ley.  </w:t>
      </w:r>
    </w:p>
    <w:p w:rsidR="00DC47F6" w:rsidRPr="00DC47F6" w:rsidRDefault="00DC47F6" w:rsidP="00DC47F6">
      <w:pPr>
        <w:jc w:val="both"/>
        <w:rPr>
          <w:rFonts w:ascii="Arial" w:hAnsi="Arial" w:cs="Arial"/>
          <w:sz w:val="24"/>
          <w:szCs w:val="24"/>
        </w:rPr>
      </w:pPr>
      <w:r w:rsidRPr="00D33EED">
        <w:rPr>
          <w:rFonts w:ascii="Arial" w:hAnsi="Arial" w:cs="Arial"/>
          <w:b/>
          <w:sz w:val="24"/>
          <w:szCs w:val="24"/>
        </w:rPr>
        <w:t>ARTÍCULO 44. EFECTOS DE LA NULIDAD O DE LA INEFICACIA</w:t>
      </w:r>
      <w:r w:rsidRPr="00DC47F6">
        <w:rPr>
          <w:rFonts w:ascii="Arial" w:hAnsi="Arial" w:cs="Arial"/>
          <w:sz w:val="24"/>
          <w:szCs w:val="24"/>
        </w:rPr>
        <w:t>. La nulidad o ineficacia de una cláusula no afectará la totalidad del contrato, en la medida en que éste pueda subsistir sin las cláusulas nulas o ineficaces.</w:t>
      </w:r>
    </w:p>
    <w:p w:rsidR="00DC47F6" w:rsidRPr="00DC47F6" w:rsidRDefault="00DC47F6" w:rsidP="00DC47F6">
      <w:pPr>
        <w:jc w:val="both"/>
        <w:rPr>
          <w:rFonts w:ascii="Arial" w:hAnsi="Arial" w:cs="Arial"/>
          <w:sz w:val="24"/>
          <w:szCs w:val="24"/>
        </w:rPr>
      </w:pPr>
      <w:r w:rsidRPr="00DC47F6">
        <w:rPr>
          <w:rFonts w:ascii="Arial" w:hAnsi="Arial" w:cs="Arial"/>
          <w:sz w:val="24"/>
          <w:szCs w:val="24"/>
        </w:rPr>
        <w:t>Cuando el contrato subsista, la autoridad competente aclarará cuáles serán los derechos y obligaciones que se deriven del contrato subsistente.</w:t>
      </w:r>
    </w:p>
    <w:p w:rsidR="00DC47F6" w:rsidRDefault="00DC47F6" w:rsidP="00DC47F6">
      <w:pPr>
        <w:jc w:val="both"/>
        <w:rPr>
          <w:rFonts w:ascii="Arial" w:hAnsi="Arial" w:cs="Arial"/>
          <w:sz w:val="24"/>
          <w:szCs w:val="24"/>
        </w:rPr>
      </w:pPr>
    </w:p>
    <w:p w:rsidR="00D274CA" w:rsidRPr="00DC47F6" w:rsidRDefault="00D274CA" w:rsidP="00DC47F6">
      <w:pPr>
        <w:jc w:val="both"/>
        <w:rPr>
          <w:rFonts w:ascii="Arial" w:hAnsi="Arial" w:cs="Arial"/>
          <w:sz w:val="24"/>
          <w:szCs w:val="24"/>
        </w:rPr>
      </w:pPr>
    </w:p>
    <w:p w:rsidR="00DC47F6" w:rsidRPr="00D274CA" w:rsidRDefault="00DC47F6" w:rsidP="00D274CA">
      <w:pPr>
        <w:jc w:val="center"/>
        <w:rPr>
          <w:rFonts w:ascii="Arial" w:hAnsi="Arial" w:cs="Arial"/>
          <w:b/>
          <w:sz w:val="24"/>
          <w:szCs w:val="24"/>
        </w:rPr>
      </w:pPr>
      <w:r w:rsidRPr="00D274CA">
        <w:rPr>
          <w:rFonts w:ascii="Arial" w:hAnsi="Arial" w:cs="Arial"/>
          <w:b/>
          <w:sz w:val="24"/>
          <w:szCs w:val="24"/>
        </w:rPr>
        <w:lastRenderedPageBreak/>
        <w:t>Capítulo 4</w:t>
      </w:r>
    </w:p>
    <w:p w:rsidR="00DC47F6" w:rsidRPr="00D274CA" w:rsidRDefault="00DC47F6" w:rsidP="00D274CA">
      <w:pPr>
        <w:jc w:val="center"/>
        <w:rPr>
          <w:rFonts w:ascii="Arial" w:hAnsi="Arial" w:cs="Arial"/>
          <w:b/>
          <w:sz w:val="24"/>
          <w:szCs w:val="24"/>
        </w:rPr>
      </w:pPr>
      <w:r w:rsidRPr="00D274CA">
        <w:rPr>
          <w:rFonts w:ascii="Arial" w:hAnsi="Arial" w:cs="Arial"/>
          <w:b/>
          <w:sz w:val="24"/>
          <w:szCs w:val="24"/>
        </w:rPr>
        <w:t>De las Operaciones Mediante Sistemas de Financiación</w:t>
      </w:r>
    </w:p>
    <w:p w:rsidR="00DC47F6" w:rsidRPr="00DC47F6" w:rsidRDefault="00DC47F6" w:rsidP="00DC47F6">
      <w:pPr>
        <w:jc w:val="both"/>
        <w:rPr>
          <w:rFonts w:ascii="Arial" w:hAnsi="Arial" w:cs="Arial"/>
          <w:sz w:val="24"/>
          <w:szCs w:val="24"/>
        </w:rPr>
      </w:pPr>
      <w:r w:rsidRPr="00D33EED">
        <w:rPr>
          <w:rFonts w:ascii="Arial" w:hAnsi="Arial" w:cs="Arial"/>
          <w:b/>
          <w:sz w:val="24"/>
          <w:szCs w:val="24"/>
        </w:rPr>
        <w:t>ARTÍCULO 45. ESTIPULACIONES ESPECIALES</w:t>
      </w:r>
      <w:r w:rsidRPr="00DC47F6">
        <w:rPr>
          <w:rFonts w:ascii="Arial" w:hAnsi="Arial" w:cs="Arial"/>
          <w:sz w:val="24"/>
          <w:szCs w:val="24"/>
        </w:rPr>
        <w:t>. En las operaciones de crédito otorgadas por personas naturales o jurídicas cuyo control y vigilancia sobre su actividad crediticia no haya sido asignada a alguna autoridad administrativa en particular, y en los contratos de adquisición de bienes o prestación de servicios en que el productor o proveedor otorgue de forma directa financiación, se deberá:</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1.- Informar al consumidor, al momento de celebrase el respectivo contrato, de forma íntegra y clara, el monto a financiar, interés remuneratorio y, en su caso el moratorio, en términos de tasa efectiva anual que se aplique sobre el monto financiado, el sistema de liquidación utilizado, la periodicidad de los pagos, el número de las cuotas y  el monto de la cuota que deberá pagarse periódicamente. </w:t>
      </w:r>
    </w:p>
    <w:p w:rsidR="00DC47F6" w:rsidRPr="00DC47F6" w:rsidRDefault="00DC47F6" w:rsidP="00DC47F6">
      <w:pPr>
        <w:jc w:val="both"/>
        <w:rPr>
          <w:rFonts w:ascii="Arial" w:hAnsi="Arial" w:cs="Arial"/>
          <w:sz w:val="24"/>
          <w:szCs w:val="24"/>
        </w:rPr>
      </w:pPr>
      <w:r w:rsidRPr="00DC47F6">
        <w:rPr>
          <w:rFonts w:ascii="Arial" w:hAnsi="Arial" w:cs="Arial"/>
          <w:sz w:val="24"/>
          <w:szCs w:val="24"/>
        </w:rPr>
        <w:t>2.- Fijar las tasas de interés que seguirán las reglas generales, y les serán aplicables los límites legales;</w:t>
      </w:r>
    </w:p>
    <w:p w:rsidR="00DC47F6" w:rsidRPr="00DC47F6" w:rsidRDefault="00DC47F6" w:rsidP="00DC47F6">
      <w:pPr>
        <w:jc w:val="both"/>
        <w:rPr>
          <w:rFonts w:ascii="Arial" w:hAnsi="Arial" w:cs="Arial"/>
          <w:sz w:val="24"/>
          <w:szCs w:val="24"/>
        </w:rPr>
      </w:pPr>
      <w:r w:rsidRPr="00DC47F6">
        <w:rPr>
          <w:rFonts w:ascii="Arial" w:hAnsi="Arial" w:cs="Arial"/>
          <w:sz w:val="24"/>
          <w:szCs w:val="24"/>
        </w:rPr>
        <w:t>3.- Liquidar si es del caso los intereses moratorios únicamente sobre las cuotas atrasadas;</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4.- En caso que se cobren estudios de crédito, seguros, garantías o cualquier otro concepto adicional al precio, deberá informarse de ello al consumidor en la misma forma que se anuncia el precio. </w:t>
      </w:r>
    </w:p>
    <w:p w:rsidR="00DC47F6" w:rsidRDefault="00DC47F6" w:rsidP="00DC47F6">
      <w:pPr>
        <w:jc w:val="both"/>
        <w:rPr>
          <w:rFonts w:ascii="Arial" w:hAnsi="Arial" w:cs="Arial"/>
          <w:sz w:val="24"/>
          <w:szCs w:val="24"/>
        </w:rPr>
      </w:pPr>
      <w:r w:rsidRPr="00D33EED">
        <w:rPr>
          <w:rFonts w:ascii="Arial" w:hAnsi="Arial" w:cs="Arial"/>
          <w:b/>
          <w:sz w:val="24"/>
          <w:szCs w:val="24"/>
        </w:rPr>
        <w:t>PARÁGRAFO</w:t>
      </w:r>
      <w:r w:rsidRPr="00DC47F6">
        <w:rPr>
          <w:rFonts w:ascii="Arial" w:hAnsi="Arial" w:cs="Arial"/>
          <w:sz w:val="24"/>
          <w:szCs w:val="24"/>
        </w:rPr>
        <w:t>. Las disposiciones relacionadas con operaciones de crédito otorgadas por personas naturales o jurídicas cuyo control y vigilancia sobre su actividad crediticia no haya sido asignada a alguna autoridad administrativa en particular, y con contratos de adquisición de bienes o prestación de servicios en el que el productor o proveedor otorgue de forma directa financiación, deberán ser reglamentadas por el Gobierno Nacional.</w:t>
      </w:r>
    </w:p>
    <w:p w:rsidR="00D274CA" w:rsidRPr="00DC47F6" w:rsidRDefault="00D274CA" w:rsidP="00DC47F6">
      <w:pPr>
        <w:jc w:val="both"/>
        <w:rPr>
          <w:rFonts w:ascii="Arial" w:hAnsi="Arial" w:cs="Arial"/>
          <w:sz w:val="24"/>
          <w:szCs w:val="24"/>
        </w:rPr>
      </w:pPr>
    </w:p>
    <w:p w:rsidR="00DC47F6" w:rsidRPr="00D274CA" w:rsidRDefault="00DC47F6" w:rsidP="00D274CA">
      <w:pPr>
        <w:jc w:val="center"/>
        <w:rPr>
          <w:rFonts w:ascii="Arial" w:hAnsi="Arial" w:cs="Arial"/>
          <w:b/>
          <w:sz w:val="24"/>
          <w:szCs w:val="24"/>
        </w:rPr>
      </w:pPr>
      <w:r w:rsidRPr="00D274CA">
        <w:rPr>
          <w:rFonts w:ascii="Arial" w:hAnsi="Arial" w:cs="Arial"/>
          <w:b/>
          <w:sz w:val="24"/>
          <w:szCs w:val="24"/>
        </w:rPr>
        <w:t>Capítulo 5</w:t>
      </w:r>
    </w:p>
    <w:p w:rsidR="00DC47F6" w:rsidRDefault="00DC47F6" w:rsidP="00D274CA">
      <w:pPr>
        <w:jc w:val="center"/>
        <w:rPr>
          <w:rFonts w:ascii="Arial" w:hAnsi="Arial" w:cs="Arial"/>
          <w:b/>
          <w:sz w:val="24"/>
          <w:szCs w:val="24"/>
        </w:rPr>
      </w:pPr>
      <w:r w:rsidRPr="00D274CA">
        <w:rPr>
          <w:rFonts w:ascii="Arial" w:hAnsi="Arial" w:cs="Arial"/>
          <w:b/>
          <w:sz w:val="24"/>
          <w:szCs w:val="24"/>
        </w:rPr>
        <w:t>De las Ventas que utilizan métodos no tradicionales o a Distancia</w:t>
      </w:r>
    </w:p>
    <w:p w:rsidR="00DC47F6" w:rsidRPr="00DC47F6" w:rsidRDefault="00DC47F6" w:rsidP="00DC47F6">
      <w:pPr>
        <w:jc w:val="both"/>
        <w:rPr>
          <w:rFonts w:ascii="Arial" w:hAnsi="Arial" w:cs="Arial"/>
          <w:sz w:val="24"/>
          <w:szCs w:val="24"/>
        </w:rPr>
      </w:pPr>
      <w:r w:rsidRPr="00D33EED">
        <w:rPr>
          <w:rFonts w:ascii="Arial" w:hAnsi="Arial" w:cs="Arial"/>
          <w:b/>
          <w:sz w:val="24"/>
          <w:szCs w:val="24"/>
        </w:rPr>
        <w:t>ARTÍCULO 46. DEBERES ESPECIALES DEL PRODUCTOR Y PROVEEDOR.</w:t>
      </w:r>
      <w:r w:rsidRPr="00DC47F6">
        <w:rPr>
          <w:rFonts w:ascii="Arial" w:hAnsi="Arial" w:cs="Arial"/>
          <w:sz w:val="24"/>
          <w:szCs w:val="24"/>
        </w:rPr>
        <w:t xml:space="preserve"> El productor o proveedor que realice ventas a distancia, deberá:</w:t>
      </w:r>
    </w:p>
    <w:p w:rsidR="00DC47F6" w:rsidRPr="00DC47F6" w:rsidRDefault="00DC47F6" w:rsidP="00DC47F6">
      <w:pPr>
        <w:jc w:val="both"/>
        <w:rPr>
          <w:rFonts w:ascii="Arial" w:hAnsi="Arial" w:cs="Arial"/>
          <w:sz w:val="24"/>
          <w:szCs w:val="24"/>
        </w:rPr>
      </w:pPr>
      <w:r w:rsidRPr="00DC47F6">
        <w:rPr>
          <w:rFonts w:ascii="Arial" w:hAnsi="Arial" w:cs="Arial"/>
          <w:sz w:val="24"/>
          <w:szCs w:val="24"/>
        </w:rPr>
        <w:t>1.- Cerciorarse de que la entrega del bien o servicio se realice efectivamente en la dirección indicada por el consumidor y que éste ha sido plena e inequívocamente identificado;</w:t>
      </w:r>
    </w:p>
    <w:p w:rsidR="00DC47F6" w:rsidRPr="00DC47F6" w:rsidRDefault="00DC47F6" w:rsidP="00DC47F6">
      <w:pPr>
        <w:jc w:val="both"/>
        <w:rPr>
          <w:rFonts w:ascii="Arial" w:hAnsi="Arial" w:cs="Arial"/>
          <w:sz w:val="24"/>
          <w:szCs w:val="24"/>
        </w:rPr>
      </w:pPr>
      <w:r w:rsidRPr="00DC47F6">
        <w:rPr>
          <w:rFonts w:ascii="Arial" w:hAnsi="Arial" w:cs="Arial"/>
          <w:sz w:val="24"/>
          <w:szCs w:val="24"/>
        </w:rPr>
        <w:lastRenderedPageBreak/>
        <w:t>2.- Permitir que el consumidor haga reclamaciones y devoluciones en los mismos términos y por los mismos medios de la transacción original;</w:t>
      </w:r>
    </w:p>
    <w:p w:rsidR="00DC47F6" w:rsidRPr="00DC47F6" w:rsidRDefault="00DC47F6" w:rsidP="00DC47F6">
      <w:pPr>
        <w:jc w:val="both"/>
        <w:rPr>
          <w:rFonts w:ascii="Arial" w:hAnsi="Arial" w:cs="Arial"/>
          <w:sz w:val="24"/>
          <w:szCs w:val="24"/>
        </w:rPr>
      </w:pPr>
      <w:r w:rsidRPr="00DC47F6">
        <w:rPr>
          <w:rFonts w:ascii="Arial" w:hAnsi="Arial" w:cs="Arial"/>
          <w:sz w:val="24"/>
          <w:szCs w:val="24"/>
        </w:rPr>
        <w:t>3.- Mantener los registros necesarios y poner en conocimiento del consumidor, el asiento de su transacción y la identidad del proveedor  y del productor del bien.</w:t>
      </w:r>
    </w:p>
    <w:p w:rsidR="00DC47F6" w:rsidRPr="00DC47F6" w:rsidRDefault="00DC47F6" w:rsidP="00DC47F6">
      <w:pPr>
        <w:jc w:val="both"/>
        <w:rPr>
          <w:rFonts w:ascii="Arial" w:hAnsi="Arial" w:cs="Arial"/>
          <w:sz w:val="24"/>
          <w:szCs w:val="24"/>
        </w:rPr>
      </w:pPr>
      <w:r w:rsidRPr="00DC47F6">
        <w:rPr>
          <w:rFonts w:ascii="Arial" w:hAnsi="Arial" w:cs="Arial"/>
          <w:sz w:val="24"/>
          <w:szCs w:val="24"/>
        </w:rPr>
        <w:t>4.- Informar, previo a la adquisición, la disponibilidad del producto, el derecho de retracto el término para ejercerlo, el término de duración de las condiciones comerciales y el tiempo de entrega.</w:t>
      </w:r>
    </w:p>
    <w:p w:rsidR="00DC47F6" w:rsidRPr="00DC47F6" w:rsidRDefault="00DC47F6" w:rsidP="00DC47F6">
      <w:pPr>
        <w:jc w:val="both"/>
        <w:rPr>
          <w:rFonts w:ascii="Arial" w:hAnsi="Arial" w:cs="Arial"/>
          <w:sz w:val="24"/>
          <w:szCs w:val="24"/>
        </w:rPr>
      </w:pPr>
      <w:r w:rsidRPr="005A6FF3">
        <w:rPr>
          <w:rFonts w:ascii="Arial" w:hAnsi="Arial" w:cs="Arial"/>
          <w:b/>
          <w:sz w:val="24"/>
          <w:szCs w:val="24"/>
        </w:rPr>
        <w:t>PARÁGRAFO</w:t>
      </w:r>
      <w:r w:rsidRPr="00DC47F6">
        <w:rPr>
          <w:rFonts w:ascii="Arial" w:hAnsi="Arial" w:cs="Arial"/>
          <w:sz w:val="24"/>
          <w:szCs w:val="24"/>
        </w:rPr>
        <w:t>. Dentro de los seis (6) meses siguientes a la expedición de la presente ley, el Gobierno Nacional se encargará de reglamentar las ventas a distancia.</w:t>
      </w:r>
    </w:p>
    <w:p w:rsidR="00DC47F6" w:rsidRPr="00DC47F6" w:rsidRDefault="00DC47F6" w:rsidP="00DC47F6">
      <w:pPr>
        <w:jc w:val="both"/>
        <w:rPr>
          <w:rFonts w:ascii="Arial" w:hAnsi="Arial" w:cs="Arial"/>
          <w:sz w:val="24"/>
          <w:szCs w:val="24"/>
        </w:rPr>
      </w:pPr>
      <w:r w:rsidRPr="005A6FF3">
        <w:rPr>
          <w:rFonts w:ascii="Arial" w:hAnsi="Arial" w:cs="Arial"/>
          <w:b/>
          <w:sz w:val="24"/>
          <w:szCs w:val="24"/>
        </w:rPr>
        <w:t>ARTÍCULO 47. RETRACTO</w:t>
      </w:r>
      <w:r w:rsidRPr="00DC47F6">
        <w:rPr>
          <w:rFonts w:ascii="Arial" w:hAnsi="Arial" w:cs="Arial"/>
          <w:sz w:val="24"/>
          <w:szCs w:val="24"/>
        </w:rPr>
        <w:t>. En todos los contratos para la venta de bienes y prestación de servicios mediante sistemas de financiación otorgada por el productor o proveedor, venta de tiempos compartidos o ventas que utilizan métodos no tradicionales o a distancia, que por su naturaleza no deban consumirse o no hayan comenzado a ejecutarse antes de cinco (5) días, se entenderá pactado el derecho de retracto por parte del consumidor. En el evento en que se haga uso de la facultad de retracto, se resolverá el contrato y se deberá reintegrar el dinero que el consumidor hubiese pagado</w:t>
      </w:r>
    </w:p>
    <w:p w:rsidR="00DC47F6" w:rsidRPr="00DC47F6" w:rsidRDefault="00DC47F6" w:rsidP="00DC47F6">
      <w:pPr>
        <w:jc w:val="both"/>
        <w:rPr>
          <w:rFonts w:ascii="Arial" w:hAnsi="Arial" w:cs="Arial"/>
          <w:sz w:val="24"/>
          <w:szCs w:val="24"/>
        </w:rPr>
      </w:pPr>
      <w:r w:rsidRPr="00DC47F6">
        <w:rPr>
          <w:rFonts w:ascii="Arial" w:hAnsi="Arial" w:cs="Arial"/>
          <w:sz w:val="24"/>
          <w:szCs w:val="24"/>
        </w:rPr>
        <w:t>El consumidor deberá devolver el producto al productor o proveedor por los mismos medios y en las mismas condiciones en que lo recibió. Los costos de transporte y los demás que conlleve la devolución del bien serán cubiertos por el consumidor.</w:t>
      </w:r>
    </w:p>
    <w:p w:rsidR="00DC47F6" w:rsidRPr="00DC47F6" w:rsidRDefault="00DC47F6" w:rsidP="00DC47F6">
      <w:pPr>
        <w:jc w:val="both"/>
        <w:rPr>
          <w:rFonts w:ascii="Arial" w:hAnsi="Arial" w:cs="Arial"/>
          <w:sz w:val="24"/>
          <w:szCs w:val="24"/>
        </w:rPr>
      </w:pPr>
      <w:r w:rsidRPr="00DC47F6">
        <w:rPr>
          <w:rFonts w:ascii="Arial" w:hAnsi="Arial" w:cs="Arial"/>
          <w:sz w:val="24"/>
          <w:szCs w:val="24"/>
        </w:rPr>
        <w:t>El término máximo para ejercer el derecho de retracto será de cinco (5) días hábiles contados a partir de la entrega del bien o de la celebración del contrato en caso de la prestación de servicios.</w:t>
      </w:r>
    </w:p>
    <w:p w:rsidR="00DC47F6" w:rsidRPr="00DC47F6" w:rsidRDefault="00DC47F6" w:rsidP="00DC47F6">
      <w:pPr>
        <w:jc w:val="both"/>
        <w:rPr>
          <w:rFonts w:ascii="Arial" w:hAnsi="Arial" w:cs="Arial"/>
          <w:sz w:val="24"/>
          <w:szCs w:val="24"/>
        </w:rPr>
      </w:pPr>
      <w:r w:rsidRPr="00DC47F6">
        <w:rPr>
          <w:rFonts w:ascii="Arial" w:hAnsi="Arial" w:cs="Arial"/>
          <w:sz w:val="24"/>
          <w:szCs w:val="24"/>
        </w:rPr>
        <w:t>Se exceptúan del derecho de retracto, los siguientes casos:</w:t>
      </w:r>
    </w:p>
    <w:p w:rsidR="00DC47F6" w:rsidRPr="00DC47F6" w:rsidRDefault="00DC47F6" w:rsidP="00DC47F6">
      <w:pPr>
        <w:jc w:val="both"/>
        <w:rPr>
          <w:rFonts w:ascii="Arial" w:hAnsi="Arial" w:cs="Arial"/>
          <w:sz w:val="24"/>
          <w:szCs w:val="24"/>
        </w:rPr>
      </w:pPr>
      <w:r w:rsidRPr="00DC47F6">
        <w:rPr>
          <w:rFonts w:ascii="Arial" w:hAnsi="Arial" w:cs="Arial"/>
          <w:sz w:val="24"/>
          <w:szCs w:val="24"/>
        </w:rPr>
        <w:t>1.- En los contratos de prestación de servicios cuya prestación haya comenzado con el acuerdo del consumidor;</w:t>
      </w:r>
    </w:p>
    <w:p w:rsidR="00DC47F6" w:rsidRPr="00DC47F6" w:rsidRDefault="00DC47F6" w:rsidP="00DC47F6">
      <w:pPr>
        <w:jc w:val="both"/>
        <w:rPr>
          <w:rFonts w:ascii="Arial" w:hAnsi="Arial" w:cs="Arial"/>
          <w:sz w:val="24"/>
          <w:szCs w:val="24"/>
        </w:rPr>
      </w:pPr>
      <w:r w:rsidRPr="00DC47F6">
        <w:rPr>
          <w:rFonts w:ascii="Arial" w:hAnsi="Arial" w:cs="Arial"/>
          <w:sz w:val="24"/>
          <w:szCs w:val="24"/>
        </w:rPr>
        <w:t>2.- En los contratos de suministro de bienes o servicios cuyo precio esté sujeto a fluctuaciones de coeficientes del mercado financiero que el productor no pueda controlar;</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3.- En los contratos de suministro de bienes confeccionados conforme a las especificaciones del consumidor o claramente personalizados; </w:t>
      </w:r>
    </w:p>
    <w:p w:rsidR="00DC47F6" w:rsidRPr="00DC47F6" w:rsidRDefault="00DC47F6" w:rsidP="00DC47F6">
      <w:pPr>
        <w:jc w:val="both"/>
        <w:rPr>
          <w:rFonts w:ascii="Arial" w:hAnsi="Arial" w:cs="Arial"/>
          <w:sz w:val="24"/>
          <w:szCs w:val="24"/>
        </w:rPr>
      </w:pPr>
      <w:r w:rsidRPr="00DC47F6">
        <w:rPr>
          <w:rFonts w:ascii="Arial" w:hAnsi="Arial" w:cs="Arial"/>
          <w:sz w:val="24"/>
          <w:szCs w:val="24"/>
        </w:rPr>
        <w:lastRenderedPageBreak/>
        <w:t>4.- En los contratos de suministro de bienes que, por su naturaleza, no puedan ser devueltos o puedan deteriorarse o caducar con rapidez;</w:t>
      </w:r>
    </w:p>
    <w:p w:rsidR="00DC47F6" w:rsidRPr="00DC47F6" w:rsidRDefault="00DC47F6" w:rsidP="00DC47F6">
      <w:pPr>
        <w:jc w:val="both"/>
        <w:rPr>
          <w:rFonts w:ascii="Arial" w:hAnsi="Arial" w:cs="Arial"/>
          <w:sz w:val="24"/>
          <w:szCs w:val="24"/>
        </w:rPr>
      </w:pPr>
      <w:r w:rsidRPr="00DC47F6">
        <w:rPr>
          <w:rFonts w:ascii="Arial" w:hAnsi="Arial" w:cs="Arial"/>
          <w:sz w:val="24"/>
          <w:szCs w:val="24"/>
        </w:rPr>
        <w:t>5.- En los contratos de servicios de apuestas y loterías;</w:t>
      </w:r>
    </w:p>
    <w:p w:rsidR="00DC47F6" w:rsidRPr="00DC47F6" w:rsidRDefault="00DC47F6" w:rsidP="00DC47F6">
      <w:pPr>
        <w:jc w:val="both"/>
        <w:rPr>
          <w:rFonts w:ascii="Arial" w:hAnsi="Arial" w:cs="Arial"/>
          <w:sz w:val="24"/>
          <w:szCs w:val="24"/>
        </w:rPr>
      </w:pPr>
      <w:r w:rsidRPr="00DC47F6">
        <w:rPr>
          <w:rFonts w:ascii="Arial" w:hAnsi="Arial" w:cs="Arial"/>
          <w:sz w:val="24"/>
          <w:szCs w:val="24"/>
        </w:rPr>
        <w:t>6.- En los contratos de adquisición de bienes perecederos;</w:t>
      </w:r>
    </w:p>
    <w:p w:rsidR="00DC47F6" w:rsidRPr="00DC47F6" w:rsidRDefault="00DC47F6" w:rsidP="00DC47F6">
      <w:pPr>
        <w:jc w:val="both"/>
        <w:rPr>
          <w:rFonts w:ascii="Arial" w:hAnsi="Arial" w:cs="Arial"/>
          <w:sz w:val="24"/>
          <w:szCs w:val="24"/>
        </w:rPr>
      </w:pPr>
      <w:r w:rsidRPr="00DC47F6">
        <w:rPr>
          <w:rFonts w:ascii="Arial" w:hAnsi="Arial" w:cs="Arial"/>
          <w:sz w:val="24"/>
          <w:szCs w:val="24"/>
        </w:rPr>
        <w:t>7.- En los contratos de adquisición de bienes de uso personal.</w:t>
      </w:r>
    </w:p>
    <w:p w:rsidR="00DC47F6" w:rsidRPr="00DC47F6" w:rsidRDefault="00DC47F6" w:rsidP="00DC47F6">
      <w:pPr>
        <w:jc w:val="both"/>
        <w:rPr>
          <w:rFonts w:ascii="Arial" w:hAnsi="Arial" w:cs="Arial"/>
          <w:sz w:val="24"/>
          <w:szCs w:val="24"/>
        </w:rPr>
      </w:pPr>
      <w:proofErr w:type="gramStart"/>
      <w:r w:rsidRPr="00DC47F6">
        <w:rPr>
          <w:rFonts w:ascii="Arial" w:hAnsi="Arial" w:cs="Arial"/>
          <w:sz w:val="24"/>
          <w:szCs w:val="24"/>
        </w:rPr>
        <w:t>l</w:t>
      </w:r>
      <w:proofErr w:type="gramEnd"/>
      <w:r w:rsidRPr="00DC47F6">
        <w:rPr>
          <w:rFonts w:ascii="Arial" w:hAnsi="Arial" w:cs="Arial"/>
          <w:sz w:val="24"/>
          <w:szCs w:val="24"/>
        </w:rPr>
        <w:t xml:space="preserve"> proveedor deberá devolverle en dinero al consumidor todas las sumas pagadas sin que proceda hacer descuentos o retenciones por concepto alguno.  En todo caso la devolución del dinero al consumidor no podrá exceder de treinta (30) días calendario desde el momento en que  ejerció el derecho.</w:t>
      </w:r>
    </w:p>
    <w:p w:rsidR="00DC47F6" w:rsidRDefault="00DC47F6" w:rsidP="00DC47F6">
      <w:pPr>
        <w:jc w:val="both"/>
        <w:rPr>
          <w:rFonts w:ascii="Arial" w:hAnsi="Arial" w:cs="Arial"/>
          <w:sz w:val="24"/>
          <w:szCs w:val="24"/>
        </w:rPr>
      </w:pPr>
      <w:r w:rsidRPr="005A6FF3">
        <w:rPr>
          <w:rFonts w:ascii="Arial" w:hAnsi="Arial" w:cs="Arial"/>
          <w:b/>
          <w:sz w:val="24"/>
          <w:szCs w:val="24"/>
        </w:rPr>
        <w:t>ARTÍCULO 48. CONTRATOS ESPECIALES</w:t>
      </w:r>
      <w:r w:rsidRPr="00DC47F6">
        <w:rPr>
          <w:rFonts w:ascii="Arial" w:hAnsi="Arial" w:cs="Arial"/>
          <w:sz w:val="24"/>
          <w:szCs w:val="24"/>
        </w:rPr>
        <w:t>. En los contratos celebrados a distancia, telefónicamente, por medios electrónicos o similares, el productor deberá dejar prueba de la aceptación del adherente a las condiciones generales.</w:t>
      </w:r>
    </w:p>
    <w:p w:rsidR="005A6FF3" w:rsidRPr="00DC47F6" w:rsidRDefault="005A6FF3" w:rsidP="00DC47F6">
      <w:pPr>
        <w:jc w:val="both"/>
        <w:rPr>
          <w:rFonts w:ascii="Arial" w:hAnsi="Arial" w:cs="Arial"/>
          <w:sz w:val="24"/>
          <w:szCs w:val="24"/>
        </w:rPr>
      </w:pPr>
    </w:p>
    <w:p w:rsidR="00DC47F6" w:rsidRPr="005A6FF3" w:rsidRDefault="00DC47F6" w:rsidP="005A6FF3">
      <w:pPr>
        <w:jc w:val="center"/>
        <w:rPr>
          <w:rFonts w:ascii="Arial" w:hAnsi="Arial" w:cs="Arial"/>
          <w:b/>
          <w:sz w:val="24"/>
          <w:szCs w:val="24"/>
        </w:rPr>
      </w:pPr>
      <w:r w:rsidRPr="005A6FF3">
        <w:rPr>
          <w:rFonts w:ascii="Arial" w:hAnsi="Arial" w:cs="Arial"/>
          <w:b/>
          <w:sz w:val="24"/>
          <w:szCs w:val="24"/>
        </w:rPr>
        <w:t>CAPÍTULO 6</w:t>
      </w:r>
    </w:p>
    <w:p w:rsidR="00DC47F6" w:rsidRPr="005A6FF3" w:rsidRDefault="00DC47F6" w:rsidP="005A6FF3">
      <w:pPr>
        <w:jc w:val="center"/>
        <w:rPr>
          <w:rFonts w:ascii="Arial" w:hAnsi="Arial" w:cs="Arial"/>
          <w:b/>
          <w:sz w:val="24"/>
          <w:szCs w:val="24"/>
        </w:rPr>
      </w:pPr>
      <w:r w:rsidRPr="005A6FF3">
        <w:rPr>
          <w:rFonts w:ascii="Arial" w:hAnsi="Arial" w:cs="Arial"/>
          <w:b/>
          <w:sz w:val="24"/>
          <w:szCs w:val="24"/>
        </w:rPr>
        <w:t>PROTECCIÓN AL CONSUMIDOR DE COMERCIO ELECTRÓNICO</w:t>
      </w:r>
    </w:p>
    <w:p w:rsidR="00DC47F6" w:rsidRPr="00DC47F6" w:rsidRDefault="00DC47F6" w:rsidP="00DC47F6">
      <w:pPr>
        <w:jc w:val="both"/>
        <w:rPr>
          <w:rFonts w:ascii="Arial" w:hAnsi="Arial" w:cs="Arial"/>
          <w:sz w:val="24"/>
          <w:szCs w:val="24"/>
        </w:rPr>
      </w:pPr>
    </w:p>
    <w:p w:rsidR="00DC47F6" w:rsidRPr="00DC47F6" w:rsidRDefault="00DC47F6" w:rsidP="00DC47F6">
      <w:pPr>
        <w:jc w:val="both"/>
        <w:rPr>
          <w:rFonts w:ascii="Arial" w:hAnsi="Arial" w:cs="Arial"/>
          <w:sz w:val="24"/>
          <w:szCs w:val="24"/>
        </w:rPr>
      </w:pPr>
      <w:r w:rsidRPr="005A6FF3">
        <w:rPr>
          <w:rFonts w:ascii="Arial" w:hAnsi="Arial" w:cs="Arial"/>
          <w:b/>
          <w:sz w:val="24"/>
          <w:szCs w:val="24"/>
        </w:rPr>
        <w:t>Artículo 49</w:t>
      </w:r>
      <w:r w:rsidRPr="00DC47F6">
        <w:rPr>
          <w:rFonts w:ascii="Arial" w:hAnsi="Arial" w:cs="Arial"/>
          <w:sz w:val="24"/>
          <w:szCs w:val="24"/>
        </w:rPr>
        <w:t>.- Sin perjuicio de lo establecido en el artículo 1, inciso b) de la Ley 527 de 1999, se entenderá por comercio electrónico la realización de actos, negocios u operaciones mercantiles concertados a través del intercambio de mensajes de datos telemáticamente cursados entre proveedores y los consumidores para la comercialización de productos y servicios.</w:t>
      </w:r>
    </w:p>
    <w:p w:rsidR="00DC47F6" w:rsidRPr="00DC47F6" w:rsidRDefault="00DC47F6" w:rsidP="00DC47F6">
      <w:pPr>
        <w:jc w:val="both"/>
        <w:rPr>
          <w:rFonts w:ascii="Arial" w:hAnsi="Arial" w:cs="Arial"/>
          <w:sz w:val="24"/>
          <w:szCs w:val="24"/>
        </w:rPr>
      </w:pPr>
      <w:r w:rsidRPr="005A6FF3">
        <w:rPr>
          <w:rFonts w:ascii="Arial" w:hAnsi="Arial" w:cs="Arial"/>
          <w:b/>
          <w:sz w:val="24"/>
          <w:szCs w:val="24"/>
        </w:rPr>
        <w:t>Artículo 50.-</w:t>
      </w:r>
      <w:r w:rsidRPr="00DC47F6">
        <w:rPr>
          <w:rFonts w:ascii="Arial" w:hAnsi="Arial" w:cs="Arial"/>
          <w:sz w:val="24"/>
          <w:szCs w:val="24"/>
        </w:rPr>
        <w:t xml:space="preserve"> Sin perjuicio de las demás obligaciones establecidas en la presente ley, los proveedores y expendedores ubicados en el territorio nacional que ofrezcan productos utilizando medios electrónicos, deberán:</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a). Informar en todo momento de forma cierta, fidedigna, suficiente, clara, accesible y actualizada su identidad especificando su nombre o razón social, Número de Identificación Tributaria (NIT), dirección de notificación judicial, teléfono, correo electrónico y demás datos de contacto. </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b). Suministrar en todo momento información cierta, fidedigna, suficiente, clara y actualizada respecto de los productos que ofrezcan. En especial, deberán indicar sus características y propiedades tales como el tamaño, el peso, la medida, el material del que está fabricado, su naturaleza, el origen, el modo de fabricación, </w:t>
      </w:r>
      <w:r w:rsidRPr="00DC47F6">
        <w:rPr>
          <w:rFonts w:ascii="Arial" w:hAnsi="Arial" w:cs="Arial"/>
          <w:sz w:val="24"/>
          <w:szCs w:val="24"/>
        </w:rPr>
        <w:lastRenderedPageBreak/>
        <w:t xml:space="preserve">los componentes, los usos, la forma de empleo, las propiedades, la calidad, la idoneidad, la cantidad, o cualquier otro factor pertinente, independientemente que se acompañen de imágenes, de tal forma que el consumidor pueda hacerse una representación lo más aproximada a la realidad del producto. </w:t>
      </w:r>
    </w:p>
    <w:p w:rsidR="00DC47F6" w:rsidRPr="00DC47F6" w:rsidRDefault="00DC47F6" w:rsidP="00DC47F6">
      <w:pPr>
        <w:jc w:val="both"/>
        <w:rPr>
          <w:rFonts w:ascii="Arial" w:hAnsi="Arial" w:cs="Arial"/>
          <w:sz w:val="24"/>
          <w:szCs w:val="24"/>
        </w:rPr>
      </w:pPr>
      <w:r w:rsidRPr="00DC47F6">
        <w:rPr>
          <w:rFonts w:ascii="Arial" w:hAnsi="Arial" w:cs="Arial"/>
          <w:sz w:val="24"/>
          <w:szCs w:val="24"/>
        </w:rPr>
        <w:t>También se deberá indicar el plazo de validez de la oferta y la disponibilidad del producto. En los contratos de tracto sucesivo, se deberá informar su duración mínima.</w:t>
      </w:r>
    </w:p>
    <w:p w:rsidR="00DC47F6" w:rsidRPr="00DC47F6" w:rsidRDefault="00DC47F6" w:rsidP="00DC47F6">
      <w:pPr>
        <w:jc w:val="both"/>
        <w:rPr>
          <w:rFonts w:ascii="Arial" w:hAnsi="Arial" w:cs="Arial"/>
          <w:sz w:val="24"/>
          <w:szCs w:val="24"/>
        </w:rPr>
      </w:pPr>
      <w:r w:rsidRPr="00DC47F6">
        <w:rPr>
          <w:rFonts w:ascii="Arial" w:hAnsi="Arial" w:cs="Arial"/>
          <w:sz w:val="24"/>
          <w:szCs w:val="24"/>
        </w:rPr>
        <w:t>Cuando la publicidad del bien incluya imágenes o gráficos del mismo, se deberá indicar en qué escala está elaborada dicha representación.</w:t>
      </w:r>
    </w:p>
    <w:p w:rsidR="00DC47F6" w:rsidRPr="00DC47F6" w:rsidRDefault="00DC47F6" w:rsidP="00DC47F6">
      <w:pPr>
        <w:jc w:val="both"/>
        <w:rPr>
          <w:rFonts w:ascii="Arial" w:hAnsi="Arial" w:cs="Arial"/>
          <w:sz w:val="24"/>
          <w:szCs w:val="24"/>
        </w:rPr>
      </w:pPr>
      <w:proofErr w:type="gramStart"/>
      <w:r w:rsidRPr="00DC47F6">
        <w:rPr>
          <w:rFonts w:ascii="Arial" w:hAnsi="Arial" w:cs="Arial"/>
          <w:sz w:val="24"/>
          <w:szCs w:val="24"/>
        </w:rPr>
        <w:t>c)</w:t>
      </w:r>
      <w:proofErr w:type="gramEnd"/>
      <w:r w:rsidRPr="00DC47F6">
        <w:rPr>
          <w:rFonts w:ascii="Arial" w:hAnsi="Arial" w:cs="Arial"/>
          <w:sz w:val="24"/>
          <w:szCs w:val="24"/>
        </w:rPr>
        <w:t xml:space="preserve">. Informar, en el medio de comercio electrónico utilizado, los medios de que disponen para realizar los pagos, el tiempo de entrega del bien o la prestación del servicio, el derecho de retracto que le asiste al consumidor y el procedimiento para ejercerlo, y cualquier otra información  relevante para que el consumidor pueda adoptar una decisión de compra libremente y sin ser inducido en error.  </w:t>
      </w:r>
    </w:p>
    <w:p w:rsidR="00DC47F6" w:rsidRPr="00DC47F6" w:rsidRDefault="00DC47F6" w:rsidP="00DC47F6">
      <w:pPr>
        <w:jc w:val="both"/>
        <w:rPr>
          <w:rFonts w:ascii="Arial" w:hAnsi="Arial" w:cs="Arial"/>
          <w:sz w:val="24"/>
          <w:szCs w:val="24"/>
        </w:rPr>
      </w:pPr>
      <w:r w:rsidRPr="00DC47F6">
        <w:rPr>
          <w:rFonts w:ascii="Arial" w:hAnsi="Arial" w:cs="Arial"/>
          <w:sz w:val="24"/>
          <w:szCs w:val="24"/>
        </w:rPr>
        <w:t>Igualmente deberá informar el precio total del producto incluyendo todos los impuestos, costos y gastos que deba pagar el consumidor para adquirirlo.  En caso de ser procedente, se debe informar adecuadamente y por separado los gastos de envío.</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d). Publicar en el mismo medio y en todo momento, las condiciones generales de sus contratos, que sean fácilmente accesibles y disponibles para su consulta, impresión y descarga, antes y después de realizada la transacción, así no se haya expresado la intención de contratar.  </w:t>
      </w:r>
    </w:p>
    <w:p w:rsidR="00DC47F6" w:rsidRPr="00DC47F6" w:rsidRDefault="00DC47F6" w:rsidP="00DC47F6">
      <w:pPr>
        <w:jc w:val="both"/>
        <w:rPr>
          <w:rFonts w:ascii="Arial" w:hAnsi="Arial" w:cs="Arial"/>
          <w:sz w:val="24"/>
          <w:szCs w:val="24"/>
        </w:rPr>
      </w:pPr>
      <w:r w:rsidRPr="00DC47F6">
        <w:rPr>
          <w:rFonts w:ascii="Arial" w:hAnsi="Arial" w:cs="Arial"/>
          <w:sz w:val="24"/>
          <w:szCs w:val="24"/>
        </w:rPr>
        <w:t>Previamente a la finalización o terminación de cualquier transacción de comercio electrónico, el proveedor o expendedor deberá presentar al consumidor un resumen del pedido de todos los bienes que pretende adquirir con su descripción completa, el precio individual de cada uno de ellos, el precio total de los bienes o servicios y, de ser aplicable, los costos y gastos adicionales que deba pagar por envío o por cualquier otro concepto y la sumatoria total que deba cancelar. Este resumen tiene como fin que el consumidor pueda verificar que la operación refleje su intención de adquisición de los productos o servicios ofrecidos y las demás condiciones, y de ser su deseo, hacer las correcciones que considere necesarias o la cancelación de la transacción.  Este resumen deberá estar disponible para su impresión y/o descarga.</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La aceptación de la transacción por parte del consumidor deberá ser expresa, inequívoca y verificable por la autoridad competente. El consumidor debe tener el derecho de cancelar la transacción hasta antes de concluirla. </w:t>
      </w:r>
    </w:p>
    <w:p w:rsidR="00DC47F6" w:rsidRPr="00DC47F6" w:rsidRDefault="00DC47F6" w:rsidP="00DC47F6">
      <w:pPr>
        <w:jc w:val="both"/>
        <w:rPr>
          <w:rFonts w:ascii="Arial" w:hAnsi="Arial" w:cs="Arial"/>
          <w:sz w:val="24"/>
          <w:szCs w:val="24"/>
        </w:rPr>
      </w:pPr>
      <w:r w:rsidRPr="00DC47F6">
        <w:rPr>
          <w:rFonts w:ascii="Arial" w:hAnsi="Arial" w:cs="Arial"/>
          <w:sz w:val="24"/>
          <w:szCs w:val="24"/>
        </w:rPr>
        <w:lastRenderedPageBreak/>
        <w:t>Concluida la transacción, el proveedor y expendedor deberá remitir, a más tardar el día calendario siguiente de efectuado el pedido, un acuse de recibo del mismo, con información precisa del tiempo de entrega, precio exacto, incluyendo los  impuestos, gastos de envío y la forma en que se realizó el pago.</w:t>
      </w:r>
    </w:p>
    <w:p w:rsidR="00DC47F6" w:rsidRPr="00DC47F6" w:rsidRDefault="00DC47F6" w:rsidP="00DC47F6">
      <w:pPr>
        <w:jc w:val="both"/>
        <w:rPr>
          <w:rFonts w:ascii="Arial" w:hAnsi="Arial" w:cs="Arial"/>
          <w:sz w:val="24"/>
          <w:szCs w:val="24"/>
        </w:rPr>
      </w:pPr>
      <w:r w:rsidRPr="00DC47F6">
        <w:rPr>
          <w:rFonts w:ascii="Arial" w:hAnsi="Arial" w:cs="Arial"/>
          <w:sz w:val="24"/>
          <w:szCs w:val="24"/>
        </w:rPr>
        <w:t>Queda prohibida cualquier disposición contractual en la que se presuma la voluntad del consumidor o que su silencio se considere como consentimiento, cuando de ésta se deriven erogaciones u obligaciones a su cargo.</w:t>
      </w:r>
    </w:p>
    <w:p w:rsidR="00DC47F6" w:rsidRPr="00DC47F6" w:rsidRDefault="00DC47F6" w:rsidP="00DC47F6">
      <w:pPr>
        <w:jc w:val="both"/>
        <w:rPr>
          <w:rFonts w:ascii="Arial" w:hAnsi="Arial" w:cs="Arial"/>
          <w:sz w:val="24"/>
          <w:szCs w:val="24"/>
        </w:rPr>
      </w:pPr>
      <w:r w:rsidRPr="00DC47F6">
        <w:rPr>
          <w:rFonts w:ascii="Arial" w:hAnsi="Arial" w:cs="Arial"/>
          <w:sz w:val="24"/>
          <w:szCs w:val="24"/>
        </w:rPr>
        <w:t>e). Mantener en mecanismos de soporte duradero la prueba de la relación comercial, en especial de la identidad plena del consumidor, su voluntad expresa de contratar, de la forma en que se realizó el pago y la entrega real y efectiva de los bienes o servicios adquiridos, de tal forma que garantice la integridad y autenticidad de la información y que sea verificable por la autoridad competente, por el mismo tiempo que se deben guardar los documentos de comercio.</w:t>
      </w:r>
    </w:p>
    <w:p w:rsidR="00DC47F6" w:rsidRPr="00DC47F6" w:rsidRDefault="00DC47F6" w:rsidP="00DC47F6">
      <w:pPr>
        <w:jc w:val="both"/>
        <w:rPr>
          <w:rFonts w:ascii="Arial" w:hAnsi="Arial" w:cs="Arial"/>
          <w:sz w:val="24"/>
          <w:szCs w:val="24"/>
        </w:rPr>
      </w:pPr>
      <w:r w:rsidRPr="00DC47F6">
        <w:rPr>
          <w:rFonts w:ascii="Arial" w:hAnsi="Arial" w:cs="Arial"/>
          <w:sz w:val="24"/>
          <w:szCs w:val="24"/>
        </w:rPr>
        <w:t>f). Adoptar mecanismos de seguridad apropiados y confiables que garanticen la protección de la información personal del consumidor y de la transacción misma.  El proveedor será responsable por las fallas en la seguridad de las transacciones realizadas por los medios por él dispuestos, sean propios o ajenos.</w:t>
      </w:r>
    </w:p>
    <w:p w:rsidR="00DC47F6" w:rsidRPr="00DC47F6" w:rsidRDefault="00DC47F6" w:rsidP="00DC47F6">
      <w:pPr>
        <w:jc w:val="both"/>
        <w:rPr>
          <w:rFonts w:ascii="Arial" w:hAnsi="Arial" w:cs="Arial"/>
          <w:sz w:val="24"/>
          <w:szCs w:val="24"/>
        </w:rPr>
      </w:pPr>
      <w:r w:rsidRPr="00DC47F6">
        <w:rPr>
          <w:rFonts w:ascii="Arial" w:hAnsi="Arial" w:cs="Arial"/>
          <w:sz w:val="24"/>
          <w:szCs w:val="24"/>
        </w:rPr>
        <w:t>Cuando el proveedor o expendedor dé a conocer su membresía o afiliación en algún esquema relevante de autorregulación, asociación empresarial, organización para resolución de disputas u otro organismo de certificación, deberá proporcionar a los consumidores un método sencillo para verificar dicha información, así como detalles apropiados para contactar con dichos organismos, y en su caso, tener acceso a los códigos y prácticas relevantes aplicados por el organismo de certificación.</w:t>
      </w:r>
    </w:p>
    <w:p w:rsidR="00DC47F6" w:rsidRPr="00DC47F6" w:rsidRDefault="00DC47F6" w:rsidP="00DC47F6">
      <w:pPr>
        <w:jc w:val="both"/>
        <w:rPr>
          <w:rFonts w:ascii="Arial" w:hAnsi="Arial" w:cs="Arial"/>
          <w:sz w:val="24"/>
          <w:szCs w:val="24"/>
        </w:rPr>
      </w:pPr>
      <w:r w:rsidRPr="00DC47F6">
        <w:rPr>
          <w:rFonts w:ascii="Arial" w:hAnsi="Arial" w:cs="Arial"/>
          <w:sz w:val="24"/>
          <w:szCs w:val="24"/>
        </w:rPr>
        <w:t>g). Disponer en el mismo medio en que realiza comercio electrónico, de mecanismos para que el consumidor pueda radicar sus peticiones, quejas o reclamos, de tal forma que le quede constancia de la fecha y hora de la radicación, incluyendo un mecanismo para su posterior seguimiento.</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h). Salvo pacto en contrario, el proveedor deberá haber entregado el pedido a más tardar en el plazo de treinta (30) días calendario a partir del día siguiente a aquél en que el consumidor le haya comunicado su pedido.  </w:t>
      </w:r>
    </w:p>
    <w:p w:rsidR="00DC47F6" w:rsidRPr="00DC47F6" w:rsidRDefault="00DC47F6" w:rsidP="00DC47F6">
      <w:pPr>
        <w:jc w:val="both"/>
        <w:rPr>
          <w:rFonts w:ascii="Arial" w:hAnsi="Arial" w:cs="Arial"/>
          <w:sz w:val="24"/>
          <w:szCs w:val="24"/>
        </w:rPr>
      </w:pPr>
      <w:r w:rsidRPr="00DC47F6">
        <w:rPr>
          <w:rFonts w:ascii="Arial" w:hAnsi="Arial" w:cs="Arial"/>
          <w:sz w:val="24"/>
          <w:szCs w:val="24"/>
        </w:rPr>
        <w:t>En caso de no encontrarse disponible el producto objeto del pedido, el consumidor deberá ser informado de esta falta de disponibilidad de forma inmediata.</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En caso de que la entrega del pedido supere los treinta (30) días calendario o que no haya disponible el producto adquirido, el consumidor podrá resolver o terminar, según el caso, el contrato unilateralmente y obtener la devolución de todas las </w:t>
      </w:r>
      <w:r w:rsidRPr="00DC47F6">
        <w:rPr>
          <w:rFonts w:ascii="Arial" w:hAnsi="Arial" w:cs="Arial"/>
          <w:sz w:val="24"/>
          <w:szCs w:val="24"/>
        </w:rPr>
        <w:lastRenderedPageBreak/>
        <w:t>sumas pagadas sin que haya lugar a retención o descuento alguno.  La devolución deberá hacerse efectiva en un plazo máximo de treinta (30) días calendario.</w:t>
      </w:r>
    </w:p>
    <w:p w:rsidR="00DC47F6" w:rsidRPr="00DC47F6" w:rsidRDefault="00DC47F6" w:rsidP="00DC47F6">
      <w:pPr>
        <w:jc w:val="both"/>
        <w:rPr>
          <w:rFonts w:ascii="Arial" w:hAnsi="Arial" w:cs="Arial"/>
          <w:sz w:val="24"/>
          <w:szCs w:val="24"/>
        </w:rPr>
      </w:pPr>
      <w:r w:rsidRPr="005A6FF3">
        <w:rPr>
          <w:rFonts w:ascii="Arial" w:hAnsi="Arial" w:cs="Arial"/>
          <w:b/>
          <w:sz w:val="24"/>
          <w:szCs w:val="24"/>
        </w:rPr>
        <w:t>PARÁGRAFO</w:t>
      </w:r>
      <w:r w:rsidRPr="00DC47F6">
        <w:rPr>
          <w:rFonts w:ascii="Arial" w:hAnsi="Arial" w:cs="Arial"/>
          <w:sz w:val="24"/>
          <w:szCs w:val="24"/>
        </w:rPr>
        <w:t>: El proveedor deberá establecer en el medio de comercio electrónico utilizado, un enlace visible, fácilmente identificable, que le permita al consumidor ingresar a la página de la autoridad de protección al consumidor de Colombia.</w:t>
      </w:r>
    </w:p>
    <w:p w:rsidR="00DC47F6" w:rsidRPr="00DC47F6" w:rsidRDefault="00DC47F6" w:rsidP="00DC47F6">
      <w:pPr>
        <w:jc w:val="both"/>
        <w:rPr>
          <w:rFonts w:ascii="Arial" w:hAnsi="Arial" w:cs="Arial"/>
          <w:sz w:val="24"/>
          <w:szCs w:val="24"/>
        </w:rPr>
      </w:pPr>
      <w:r w:rsidRPr="005A6FF3">
        <w:rPr>
          <w:rFonts w:ascii="Arial" w:hAnsi="Arial" w:cs="Arial"/>
          <w:b/>
          <w:sz w:val="24"/>
          <w:szCs w:val="24"/>
        </w:rPr>
        <w:t>Artículo 51.- REVERSIÓN DEL PAGO</w:t>
      </w:r>
      <w:r w:rsidRPr="00DC47F6">
        <w:rPr>
          <w:rFonts w:ascii="Arial" w:hAnsi="Arial" w:cs="Arial"/>
          <w:sz w:val="24"/>
          <w:szCs w:val="24"/>
        </w:rPr>
        <w:t xml:space="preserve">. Cuando las ventas de bienes se realicen mediante mecanismos de comercio electrónico, tales como Internet, PSE y/o </w:t>
      </w:r>
      <w:proofErr w:type="spellStart"/>
      <w:r w:rsidRPr="00DC47F6">
        <w:rPr>
          <w:rFonts w:ascii="Arial" w:hAnsi="Arial" w:cs="Arial"/>
          <w:sz w:val="24"/>
          <w:szCs w:val="24"/>
        </w:rPr>
        <w:t>call</w:t>
      </w:r>
      <w:proofErr w:type="spellEnd"/>
      <w:r w:rsidRPr="00DC47F6">
        <w:rPr>
          <w:rFonts w:ascii="Arial" w:hAnsi="Arial" w:cs="Arial"/>
          <w:sz w:val="24"/>
          <w:szCs w:val="24"/>
        </w:rPr>
        <w:t xml:space="preserve"> center y/o cualquier otro mecanismo de tele venta o tienda virtual, y se haya utilizado para realizar el pago una tarjeta de crédito, débito o cualquier otro instrumento de pago electrónico, el banco adquirente de la operación, a solicitud del banco emisor, deberá reversar los pagos que solicite el consumidor cuando sea objeto de fraude, o corresponda a una operación no solicitada, o el producto adquirido no sea recibido, o el producto entregado no corresponda a lo solicitado o sea defectuoso.</w:t>
      </w:r>
    </w:p>
    <w:p w:rsidR="00DC47F6" w:rsidRPr="00DC47F6" w:rsidRDefault="00DC47F6" w:rsidP="00DC47F6">
      <w:pPr>
        <w:jc w:val="both"/>
        <w:rPr>
          <w:rFonts w:ascii="Arial" w:hAnsi="Arial" w:cs="Arial"/>
          <w:sz w:val="24"/>
          <w:szCs w:val="24"/>
        </w:rPr>
      </w:pPr>
      <w:r w:rsidRPr="00DC47F6">
        <w:rPr>
          <w:rFonts w:ascii="Arial" w:hAnsi="Arial" w:cs="Arial"/>
          <w:sz w:val="24"/>
          <w:szCs w:val="24"/>
        </w:rPr>
        <w:t>Para que proceda la reversión del pago, el consumidor deberá presentar queja ante el proveedor, devolver el producto cuando sea procedente y notificar de la reclamación al banco emisor dentro los cinco (5) días hábiles siguientes a la fecha en que el consumidor tuvo noticia de la operación fraudulenta o no solicitada o que debió haber recibido el producto o lo recibió defectuoso o sin que correspondiera a lo solicitado. Cuando el reverso del pago se deba a que el producto entregado no corresponde a lo solicitado, el producto sea defectuoso o a fraude por parte del proveedor, éste deberá responderle directamente al banco adquirente, al banco emisor y al consumidor por todas aquellas sumas de dinero que hayan cancelado y por los perjuicios comprobados que se les haya podido ocasionar.</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Dentro de los treinta (30) días siguientes a la notificación, el banco adquirente de la operación procederá a efectuar la reversión a solicitud del banco emisor, si su cliente contare con fondos suficientes para ello, o cuando en el futuro los hubiere. </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En el evento que existiere controversia entre proveedor y consumidor derivada de una queja y ésta fuere resuelta por autoridad judicial o administrativa a favor del proveedor, el banco emisor, una vez haya sido notificado de la decisión, y siempre que ello fuere posible, cargará definitivamente la transacción reclamada al cupo de la tarjeta de crédito o la debitará de la cuenta corriente o de ahorros del consumidor, y el dinero será puesto a disposición del proveedor. De no existir fondos suficientes o no resultar posible realizar lo anterior por cualquier otro motivo, el banco emisor informará de ello al banco adquirente, quien a su vez informará de ello al proveedor, para que éste inicie las acciones que considere </w:t>
      </w:r>
      <w:r w:rsidRPr="00DC47F6">
        <w:rPr>
          <w:rFonts w:ascii="Arial" w:hAnsi="Arial" w:cs="Arial"/>
          <w:sz w:val="24"/>
          <w:szCs w:val="24"/>
        </w:rPr>
        <w:lastRenderedPageBreak/>
        <w:t>pertinentes contra el consumidor. Si la controversia se resuelve a favor del consumidor, la reversión se entenderá como definitiva.</w:t>
      </w:r>
    </w:p>
    <w:p w:rsidR="00DC47F6" w:rsidRPr="00DC47F6" w:rsidRDefault="00DC47F6" w:rsidP="00DC47F6">
      <w:pPr>
        <w:jc w:val="both"/>
        <w:rPr>
          <w:rFonts w:ascii="Arial" w:hAnsi="Arial" w:cs="Arial"/>
          <w:sz w:val="24"/>
          <w:szCs w:val="24"/>
        </w:rPr>
      </w:pPr>
      <w:r w:rsidRPr="00DC47F6">
        <w:rPr>
          <w:rFonts w:ascii="Arial" w:hAnsi="Arial" w:cs="Arial"/>
          <w:sz w:val="24"/>
          <w:szCs w:val="24"/>
        </w:rPr>
        <w:t>Lo anterior, sin perjuicio del deber del proveedor de cumplir con sus obligaciones legales y contractuales frente al consumidor y de las sanciones administrativas a que haya lugar.  En caso de que la autoridad judicial o administrativa determine que hubo mala fe por parte del consumidor, la Superintendencia podrá imponerle sanciones de hasta cincuenta (50) salarios mínimos legales mensuales vigentes.</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Lo previsto en este artículo sólo aplica cuando el proveedor, el banco adquirente y el banco emisor se encuentren domiciliados en Colombia y se esté en presencia de ventas no presenciales. Cuando se trate de ventas presenciales, se aplicará lo establecido en los reglamentos operativos de cada una de las franquicias, respecto a los </w:t>
      </w:r>
      <w:proofErr w:type="spellStart"/>
      <w:r w:rsidRPr="00DC47F6">
        <w:rPr>
          <w:rFonts w:ascii="Arial" w:hAnsi="Arial" w:cs="Arial"/>
          <w:sz w:val="24"/>
          <w:szCs w:val="24"/>
        </w:rPr>
        <w:t>contracargos</w:t>
      </w:r>
      <w:proofErr w:type="spellEnd"/>
      <w:r w:rsidRPr="00DC47F6">
        <w:rPr>
          <w:rFonts w:ascii="Arial" w:hAnsi="Arial" w:cs="Arial"/>
          <w:sz w:val="24"/>
          <w:szCs w:val="24"/>
        </w:rPr>
        <w:t xml:space="preserve"> y fraudes.</w:t>
      </w:r>
    </w:p>
    <w:p w:rsidR="00DC47F6" w:rsidRPr="00DC47F6" w:rsidRDefault="00DC47F6" w:rsidP="00DC47F6">
      <w:pPr>
        <w:jc w:val="both"/>
        <w:rPr>
          <w:rFonts w:ascii="Arial" w:hAnsi="Arial" w:cs="Arial"/>
          <w:sz w:val="24"/>
          <w:szCs w:val="24"/>
        </w:rPr>
      </w:pPr>
      <w:r w:rsidRPr="00DC47F6">
        <w:rPr>
          <w:rFonts w:ascii="Arial" w:hAnsi="Arial" w:cs="Arial"/>
          <w:sz w:val="24"/>
          <w:szCs w:val="24"/>
        </w:rPr>
        <w:t>El Gobierno Nacional reglamentará el presente artículo.</w:t>
      </w:r>
    </w:p>
    <w:p w:rsidR="00DC47F6" w:rsidRPr="00DC47F6" w:rsidRDefault="00DC47F6" w:rsidP="00DC47F6">
      <w:pPr>
        <w:jc w:val="both"/>
        <w:rPr>
          <w:rFonts w:ascii="Arial" w:hAnsi="Arial" w:cs="Arial"/>
          <w:sz w:val="24"/>
          <w:szCs w:val="24"/>
        </w:rPr>
      </w:pPr>
      <w:r w:rsidRPr="005A6FF3">
        <w:rPr>
          <w:rFonts w:ascii="Arial" w:hAnsi="Arial" w:cs="Arial"/>
          <w:b/>
          <w:sz w:val="24"/>
          <w:szCs w:val="24"/>
        </w:rPr>
        <w:t>Artículo 52.- PROTECCIÓN DE LOS NIÑOS, NIÑAS Y ADOLESCENTES EN COMERCIO ELECTRÓNICO</w:t>
      </w:r>
      <w:r w:rsidRPr="00DC47F6">
        <w:rPr>
          <w:rFonts w:ascii="Arial" w:hAnsi="Arial" w:cs="Arial"/>
          <w:sz w:val="24"/>
          <w:szCs w:val="24"/>
        </w:rPr>
        <w:t>. Cuando la venta se haga utilizando herramientas de comercio electrónico, el proveedor deberá tomar las medidas posibles para verificar la edad del consumidor. En caso de que el producto vaya a ser adquirido por un menor de edad, el proveedor deberá dejar constancia de la autorización expresa de los padres para realizar la transacción.</w:t>
      </w:r>
    </w:p>
    <w:p w:rsidR="00DC47F6" w:rsidRPr="00DC47F6" w:rsidRDefault="00DC47F6" w:rsidP="00DC47F6">
      <w:pPr>
        <w:jc w:val="both"/>
        <w:rPr>
          <w:rFonts w:ascii="Arial" w:hAnsi="Arial" w:cs="Arial"/>
          <w:sz w:val="24"/>
          <w:szCs w:val="24"/>
        </w:rPr>
      </w:pPr>
      <w:r w:rsidRPr="005A6FF3">
        <w:rPr>
          <w:rFonts w:ascii="Arial" w:hAnsi="Arial" w:cs="Arial"/>
          <w:b/>
          <w:sz w:val="24"/>
          <w:szCs w:val="24"/>
        </w:rPr>
        <w:t>Artículo 53.- PORTALES DE CONTACTO</w:t>
      </w:r>
      <w:r w:rsidRPr="00DC47F6">
        <w:rPr>
          <w:rFonts w:ascii="Arial" w:hAnsi="Arial" w:cs="Arial"/>
          <w:sz w:val="24"/>
          <w:szCs w:val="24"/>
        </w:rPr>
        <w:t>: Quien ponga a disposición una plataforma electrónica en la que personas naturales o jurídicas puedan ofrecer productos para su comercialización y a su vez los consumidores puedan contactarlos por ese mismo mecanismo, deberá exigir a todos los oferentes información que permita su identificación, para lo cual deberán contar con un registro en el que conste, como mínimo, el nombre o razón social, documento de identificación, dirección física de notificaciones y teléfonos.  Esta información podrá ser consultada por quien haya comprado un producto con el fin de presentar una queja o reclamo y deberá ser suministrada a la autoridad competente cuando ésta lo solicite.</w:t>
      </w:r>
    </w:p>
    <w:p w:rsidR="00DC47F6" w:rsidRDefault="00DC47F6" w:rsidP="00DC47F6">
      <w:pPr>
        <w:jc w:val="both"/>
        <w:rPr>
          <w:rFonts w:ascii="Arial" w:hAnsi="Arial" w:cs="Arial"/>
          <w:sz w:val="24"/>
          <w:szCs w:val="24"/>
        </w:rPr>
      </w:pPr>
      <w:r w:rsidRPr="005A6FF3">
        <w:rPr>
          <w:rFonts w:ascii="Arial" w:hAnsi="Arial" w:cs="Arial"/>
          <w:b/>
          <w:sz w:val="24"/>
          <w:szCs w:val="24"/>
        </w:rPr>
        <w:t>Artículo 54.- MEDIDAS CAUTELARES</w:t>
      </w:r>
      <w:r w:rsidRPr="00DC47F6">
        <w:rPr>
          <w:rFonts w:ascii="Arial" w:hAnsi="Arial" w:cs="Arial"/>
          <w:sz w:val="24"/>
          <w:szCs w:val="24"/>
        </w:rPr>
        <w:t>. La Superintendencia de Industria y Comercio, de oficio o a petición de parte, podrá imponer una medida cautelar hasta por treinta (30) días calendario, prorrogables por treinta (30) días más, de bloqueo temporal de acceso al medio de comercio electrónico, cuando existan indicios graves que por ese medio se están violando los derechos de los consumidores, mientras se adelanta la investigación administrativa correspondiente.</w:t>
      </w:r>
    </w:p>
    <w:p w:rsidR="00FB7FB2" w:rsidRPr="00DC47F6" w:rsidRDefault="00FB7FB2" w:rsidP="00DC47F6">
      <w:pPr>
        <w:jc w:val="both"/>
        <w:rPr>
          <w:rFonts w:ascii="Arial" w:hAnsi="Arial" w:cs="Arial"/>
          <w:sz w:val="24"/>
          <w:szCs w:val="24"/>
        </w:rPr>
      </w:pPr>
    </w:p>
    <w:p w:rsidR="00DC47F6" w:rsidRPr="00D476B7" w:rsidRDefault="00DC47F6" w:rsidP="00D476B7">
      <w:pPr>
        <w:jc w:val="center"/>
        <w:rPr>
          <w:rFonts w:ascii="Arial" w:hAnsi="Arial" w:cs="Arial"/>
          <w:b/>
          <w:sz w:val="24"/>
          <w:szCs w:val="24"/>
        </w:rPr>
      </w:pPr>
      <w:r w:rsidRPr="00D476B7">
        <w:rPr>
          <w:rFonts w:ascii="Arial" w:hAnsi="Arial" w:cs="Arial"/>
          <w:b/>
          <w:sz w:val="24"/>
          <w:szCs w:val="24"/>
        </w:rPr>
        <w:t>Capítulo 7</w:t>
      </w:r>
    </w:p>
    <w:p w:rsidR="00DC47F6" w:rsidRDefault="00DC47F6" w:rsidP="00D476B7">
      <w:pPr>
        <w:jc w:val="center"/>
        <w:rPr>
          <w:rFonts w:ascii="Arial" w:hAnsi="Arial" w:cs="Arial"/>
          <w:b/>
          <w:sz w:val="24"/>
          <w:szCs w:val="24"/>
        </w:rPr>
      </w:pPr>
      <w:r w:rsidRPr="00D476B7">
        <w:rPr>
          <w:rFonts w:ascii="Arial" w:hAnsi="Arial" w:cs="Arial"/>
          <w:b/>
          <w:sz w:val="24"/>
          <w:szCs w:val="24"/>
        </w:rPr>
        <w:t>De la Especulación, el acaparamiento y la usura</w:t>
      </w:r>
    </w:p>
    <w:p w:rsidR="00D476B7" w:rsidRPr="00D476B7" w:rsidRDefault="00D476B7" w:rsidP="00D476B7">
      <w:pPr>
        <w:jc w:val="center"/>
        <w:rPr>
          <w:rFonts w:ascii="Arial" w:hAnsi="Arial" w:cs="Arial"/>
          <w:b/>
          <w:sz w:val="24"/>
          <w:szCs w:val="24"/>
        </w:rPr>
      </w:pPr>
    </w:p>
    <w:p w:rsidR="00DC47F6" w:rsidRPr="00DC47F6" w:rsidRDefault="00DC47F6" w:rsidP="00DC47F6">
      <w:pPr>
        <w:jc w:val="both"/>
        <w:rPr>
          <w:rFonts w:ascii="Arial" w:hAnsi="Arial" w:cs="Arial"/>
          <w:sz w:val="24"/>
          <w:szCs w:val="24"/>
        </w:rPr>
      </w:pPr>
      <w:r w:rsidRPr="00FB7FB2">
        <w:rPr>
          <w:rFonts w:ascii="Arial" w:hAnsi="Arial" w:cs="Arial"/>
          <w:b/>
          <w:sz w:val="24"/>
          <w:szCs w:val="24"/>
        </w:rPr>
        <w:t>ARTÍCULO 55. ESPECULACIÓN, EL ACAPARAMIENTO Y LA USURA</w:t>
      </w:r>
      <w:r w:rsidRPr="00DC47F6">
        <w:rPr>
          <w:rFonts w:ascii="Arial" w:hAnsi="Arial" w:cs="Arial"/>
          <w:sz w:val="24"/>
          <w:szCs w:val="24"/>
        </w:rPr>
        <w:t>.  Para los fines de la presente ley, se entenderá:</w:t>
      </w:r>
    </w:p>
    <w:p w:rsidR="00DC47F6" w:rsidRPr="00DC47F6" w:rsidRDefault="00DC47F6" w:rsidP="00DC47F6">
      <w:pPr>
        <w:jc w:val="both"/>
        <w:rPr>
          <w:rFonts w:ascii="Arial" w:hAnsi="Arial" w:cs="Arial"/>
          <w:sz w:val="24"/>
          <w:szCs w:val="24"/>
        </w:rPr>
      </w:pPr>
      <w:r w:rsidRPr="00DC47F6">
        <w:rPr>
          <w:rFonts w:ascii="Arial" w:hAnsi="Arial" w:cs="Arial"/>
          <w:sz w:val="24"/>
          <w:szCs w:val="24"/>
        </w:rPr>
        <w:t>a). ESPECULACIÓN. Se considera especulación la venta de bienes o la prestación de servicios a precios superiores a los fijados por autoridad competente.</w:t>
      </w:r>
    </w:p>
    <w:p w:rsidR="00DC47F6" w:rsidRPr="00DC47F6" w:rsidRDefault="00DC47F6" w:rsidP="00DC47F6">
      <w:pPr>
        <w:jc w:val="both"/>
        <w:rPr>
          <w:rFonts w:ascii="Arial" w:hAnsi="Arial" w:cs="Arial"/>
          <w:sz w:val="24"/>
          <w:szCs w:val="24"/>
        </w:rPr>
      </w:pPr>
      <w:r w:rsidRPr="00DC47F6">
        <w:rPr>
          <w:rFonts w:ascii="Arial" w:hAnsi="Arial" w:cs="Arial"/>
          <w:sz w:val="24"/>
          <w:szCs w:val="24"/>
        </w:rPr>
        <w:t>b). ACAPARAMIENTO. Se considera acaparamiento la sustracción del comercio de mercancías o su retención, cuando se realiza con la finalidad de desabastecer el mercado o presionar el alza de precios.</w:t>
      </w:r>
    </w:p>
    <w:p w:rsidR="00DC47F6" w:rsidRPr="00DC47F6" w:rsidRDefault="00DC47F6" w:rsidP="00DC47F6">
      <w:pPr>
        <w:jc w:val="both"/>
        <w:rPr>
          <w:rFonts w:ascii="Arial" w:hAnsi="Arial" w:cs="Arial"/>
          <w:sz w:val="24"/>
          <w:szCs w:val="24"/>
        </w:rPr>
      </w:pPr>
      <w:proofErr w:type="gramStart"/>
      <w:r w:rsidRPr="00DC47F6">
        <w:rPr>
          <w:rFonts w:ascii="Arial" w:hAnsi="Arial" w:cs="Arial"/>
          <w:sz w:val="24"/>
          <w:szCs w:val="24"/>
        </w:rPr>
        <w:t>c)</w:t>
      </w:r>
      <w:proofErr w:type="gramEnd"/>
      <w:r w:rsidRPr="00DC47F6">
        <w:rPr>
          <w:rFonts w:ascii="Arial" w:hAnsi="Arial" w:cs="Arial"/>
          <w:sz w:val="24"/>
          <w:szCs w:val="24"/>
        </w:rPr>
        <w:t xml:space="preserve">. USURA.  Se considera usura recibir o cobrar, directa o indirectamente, a cambio de préstamo de dinero o por concepto de venta de bienes o servicios mediante sistemas de financiación o a plazos, utilidad o ventaja que exceda en la mitad del interés bancario corriente que para el período correspondiente estén cobrando los bancos, según certificación de la Superintendencia Financiera, cualquiera sea la forma utilizada para hacer constar la operación, ocultarla o disimularla.  </w:t>
      </w:r>
    </w:p>
    <w:p w:rsidR="00DC47F6" w:rsidRPr="00DC47F6" w:rsidRDefault="00DC47F6" w:rsidP="00DC47F6">
      <w:pPr>
        <w:jc w:val="both"/>
        <w:rPr>
          <w:rFonts w:ascii="Arial" w:hAnsi="Arial" w:cs="Arial"/>
          <w:sz w:val="24"/>
          <w:szCs w:val="24"/>
        </w:rPr>
      </w:pPr>
      <w:r w:rsidRPr="00DC47F6">
        <w:rPr>
          <w:rFonts w:ascii="Arial" w:hAnsi="Arial" w:cs="Arial"/>
          <w:sz w:val="24"/>
          <w:szCs w:val="24"/>
        </w:rPr>
        <w:t>La Superintendencia de Industria y Comercio conocerá administrativamente de los casos en que quien incurra en usura sea una persona natural o jurídica  cuya vigilancia sobre la actividad crediticia no haya sido asignada a una autoridad administrativa en particular.</w:t>
      </w:r>
    </w:p>
    <w:p w:rsidR="00DC47F6" w:rsidRPr="00DC47F6" w:rsidRDefault="00DC47F6" w:rsidP="00DC47F6">
      <w:pPr>
        <w:jc w:val="both"/>
        <w:rPr>
          <w:rFonts w:ascii="Arial" w:hAnsi="Arial" w:cs="Arial"/>
          <w:sz w:val="24"/>
          <w:szCs w:val="24"/>
        </w:rPr>
      </w:pPr>
      <w:r w:rsidRPr="00FB7FB2">
        <w:rPr>
          <w:rFonts w:ascii="Arial" w:hAnsi="Arial" w:cs="Arial"/>
          <w:b/>
          <w:sz w:val="24"/>
          <w:szCs w:val="24"/>
        </w:rPr>
        <w:t>PARÁGRAFO</w:t>
      </w:r>
      <w:r w:rsidRPr="00DC47F6">
        <w:rPr>
          <w:rFonts w:ascii="Arial" w:hAnsi="Arial" w:cs="Arial"/>
          <w:sz w:val="24"/>
          <w:szCs w:val="24"/>
        </w:rPr>
        <w:t xml:space="preserve">: Cuando la infracción administrativa se cometa en situación de calamidad, infortunio o peligro común, la autoridad competente podrá tomar de forma inmediata todas las medidas necesarias para evitar que se siga cometiendo la conducta, mientras se adelanta la investigación correspondiente.  Contra la decisión que adopte las medidas procederán los recursos de reposición y de apelación en efecto </w:t>
      </w:r>
      <w:proofErr w:type="gramStart"/>
      <w:r w:rsidRPr="00DC47F6">
        <w:rPr>
          <w:rFonts w:ascii="Arial" w:hAnsi="Arial" w:cs="Arial"/>
          <w:sz w:val="24"/>
          <w:szCs w:val="24"/>
        </w:rPr>
        <w:t>devolutivo</w:t>
      </w:r>
      <w:proofErr w:type="gramEnd"/>
      <w:r w:rsidRPr="00DC47F6">
        <w:rPr>
          <w:rFonts w:ascii="Arial" w:hAnsi="Arial" w:cs="Arial"/>
          <w:sz w:val="24"/>
          <w:szCs w:val="24"/>
        </w:rPr>
        <w:t>. De comprobarse que la conducta se realizó aprovechando las circunstancias enunciadas en el presente parágrafo, la sanción establecida en el artículo 65 podrá ser aumentada hasta en la mitad.</w:t>
      </w:r>
    </w:p>
    <w:p w:rsidR="00DC47F6" w:rsidRPr="00DC47F6" w:rsidRDefault="00DC47F6" w:rsidP="00DC47F6">
      <w:pPr>
        <w:jc w:val="both"/>
        <w:rPr>
          <w:rFonts w:ascii="Arial" w:hAnsi="Arial" w:cs="Arial"/>
          <w:sz w:val="24"/>
          <w:szCs w:val="24"/>
        </w:rPr>
      </w:pPr>
    </w:p>
    <w:p w:rsidR="00DC47F6" w:rsidRPr="00FB7FB2" w:rsidRDefault="00DC47F6" w:rsidP="00FB7FB2">
      <w:pPr>
        <w:spacing w:after="0"/>
        <w:jc w:val="center"/>
        <w:rPr>
          <w:rFonts w:ascii="Arial" w:hAnsi="Arial" w:cs="Arial"/>
          <w:b/>
          <w:sz w:val="24"/>
          <w:szCs w:val="24"/>
        </w:rPr>
      </w:pPr>
      <w:r w:rsidRPr="00FB7FB2">
        <w:rPr>
          <w:rFonts w:ascii="Arial" w:hAnsi="Arial" w:cs="Arial"/>
          <w:b/>
          <w:sz w:val="24"/>
          <w:szCs w:val="24"/>
        </w:rPr>
        <w:t>TITULO  VIII</w:t>
      </w:r>
    </w:p>
    <w:p w:rsidR="00DC47F6" w:rsidRPr="00FB7FB2" w:rsidRDefault="00DC47F6" w:rsidP="00FB7FB2">
      <w:pPr>
        <w:spacing w:after="0"/>
        <w:jc w:val="center"/>
        <w:rPr>
          <w:rFonts w:ascii="Arial" w:hAnsi="Arial" w:cs="Arial"/>
          <w:b/>
          <w:sz w:val="24"/>
          <w:szCs w:val="24"/>
        </w:rPr>
      </w:pPr>
      <w:r w:rsidRPr="00FB7FB2">
        <w:rPr>
          <w:rFonts w:ascii="Arial" w:hAnsi="Arial" w:cs="Arial"/>
          <w:b/>
          <w:sz w:val="24"/>
          <w:szCs w:val="24"/>
        </w:rPr>
        <w:t>ASPECTOS PROCEDIMENTALES E INSTITUCIONALIDAD</w:t>
      </w:r>
    </w:p>
    <w:p w:rsidR="00DC47F6" w:rsidRPr="00FB7FB2" w:rsidRDefault="00DC47F6" w:rsidP="00FB7FB2">
      <w:pPr>
        <w:spacing w:after="0"/>
        <w:jc w:val="center"/>
        <w:rPr>
          <w:rFonts w:ascii="Arial" w:hAnsi="Arial" w:cs="Arial"/>
          <w:b/>
          <w:sz w:val="24"/>
          <w:szCs w:val="24"/>
        </w:rPr>
      </w:pPr>
    </w:p>
    <w:p w:rsidR="00DC47F6" w:rsidRPr="00FB7FB2" w:rsidRDefault="00DC47F6" w:rsidP="00FB7FB2">
      <w:pPr>
        <w:spacing w:after="0"/>
        <w:jc w:val="center"/>
        <w:rPr>
          <w:rFonts w:ascii="Arial" w:hAnsi="Arial" w:cs="Arial"/>
          <w:b/>
          <w:sz w:val="24"/>
          <w:szCs w:val="24"/>
        </w:rPr>
      </w:pPr>
      <w:r w:rsidRPr="00FB7FB2">
        <w:rPr>
          <w:rFonts w:ascii="Arial" w:hAnsi="Arial" w:cs="Arial"/>
          <w:b/>
          <w:sz w:val="24"/>
          <w:szCs w:val="24"/>
        </w:rPr>
        <w:t>Capítulo 1</w:t>
      </w:r>
    </w:p>
    <w:p w:rsidR="00DC47F6" w:rsidRDefault="00DC47F6" w:rsidP="00FB7FB2">
      <w:pPr>
        <w:spacing w:after="0"/>
        <w:jc w:val="center"/>
        <w:rPr>
          <w:rFonts w:ascii="Arial" w:hAnsi="Arial" w:cs="Arial"/>
          <w:b/>
          <w:sz w:val="24"/>
          <w:szCs w:val="24"/>
        </w:rPr>
      </w:pPr>
      <w:r w:rsidRPr="00FB7FB2">
        <w:rPr>
          <w:rFonts w:ascii="Arial" w:hAnsi="Arial" w:cs="Arial"/>
          <w:b/>
          <w:sz w:val="24"/>
          <w:szCs w:val="24"/>
        </w:rPr>
        <w:t>Acciones Jurisdiccionales</w:t>
      </w:r>
    </w:p>
    <w:p w:rsidR="00FB7FB2" w:rsidRPr="00FB7FB2" w:rsidRDefault="00FB7FB2" w:rsidP="00FB7FB2">
      <w:pPr>
        <w:spacing w:after="0"/>
        <w:jc w:val="center"/>
        <w:rPr>
          <w:rFonts w:ascii="Arial" w:hAnsi="Arial" w:cs="Arial"/>
          <w:b/>
          <w:sz w:val="24"/>
          <w:szCs w:val="24"/>
        </w:rPr>
      </w:pPr>
    </w:p>
    <w:p w:rsidR="00DC47F6" w:rsidRPr="00DC47F6" w:rsidRDefault="00DC47F6" w:rsidP="00DC47F6">
      <w:pPr>
        <w:jc w:val="both"/>
        <w:rPr>
          <w:rFonts w:ascii="Arial" w:hAnsi="Arial" w:cs="Arial"/>
          <w:sz w:val="24"/>
          <w:szCs w:val="24"/>
        </w:rPr>
      </w:pPr>
      <w:r w:rsidRPr="00FB7FB2">
        <w:rPr>
          <w:rFonts w:ascii="Arial" w:hAnsi="Arial" w:cs="Arial"/>
          <w:b/>
          <w:sz w:val="24"/>
          <w:szCs w:val="24"/>
        </w:rPr>
        <w:t>ARTÍCULO 56. ACCIONES JURISDICCIONALES</w:t>
      </w:r>
      <w:r w:rsidRPr="00DC47F6">
        <w:rPr>
          <w:rFonts w:ascii="Arial" w:hAnsi="Arial" w:cs="Arial"/>
          <w:sz w:val="24"/>
          <w:szCs w:val="24"/>
        </w:rPr>
        <w:t>. Sin perjuicio de otras formas de protección, las acciones jurisdiccionales de protección al consumidor son:</w:t>
      </w:r>
    </w:p>
    <w:p w:rsidR="00DC47F6" w:rsidRPr="00DC47F6" w:rsidRDefault="00DC47F6" w:rsidP="00DC47F6">
      <w:pPr>
        <w:jc w:val="both"/>
        <w:rPr>
          <w:rFonts w:ascii="Arial" w:hAnsi="Arial" w:cs="Arial"/>
          <w:sz w:val="24"/>
          <w:szCs w:val="24"/>
        </w:rPr>
      </w:pPr>
      <w:r w:rsidRPr="00DC47F6">
        <w:rPr>
          <w:rFonts w:ascii="Arial" w:hAnsi="Arial" w:cs="Arial"/>
          <w:sz w:val="24"/>
          <w:szCs w:val="24"/>
        </w:rPr>
        <w:t>1.- Las populares y de grupo reguladas en la Ley 472 de 1998 y las que la modifiquen sustituyan o aclaren.</w:t>
      </w:r>
    </w:p>
    <w:p w:rsidR="00DC47F6" w:rsidRPr="00DC47F6" w:rsidRDefault="00DC47F6" w:rsidP="00DC47F6">
      <w:pPr>
        <w:jc w:val="both"/>
        <w:rPr>
          <w:rFonts w:ascii="Arial" w:hAnsi="Arial" w:cs="Arial"/>
          <w:sz w:val="24"/>
          <w:szCs w:val="24"/>
        </w:rPr>
      </w:pPr>
      <w:r w:rsidRPr="00DC47F6">
        <w:rPr>
          <w:rFonts w:ascii="Arial" w:hAnsi="Arial" w:cs="Arial"/>
          <w:sz w:val="24"/>
          <w:szCs w:val="24"/>
        </w:rPr>
        <w:t>2.- Las de responsabilidad por daños por producto defectuoso, definidas en esta ley, que se adelantarán ante la jurisdicción ordinaria.</w:t>
      </w:r>
    </w:p>
    <w:p w:rsidR="00DC47F6" w:rsidRPr="00DC47F6" w:rsidRDefault="00DC47F6" w:rsidP="00DC47F6">
      <w:pPr>
        <w:jc w:val="both"/>
        <w:rPr>
          <w:rFonts w:ascii="Arial" w:hAnsi="Arial" w:cs="Arial"/>
          <w:sz w:val="24"/>
          <w:szCs w:val="24"/>
        </w:rPr>
      </w:pPr>
      <w:r w:rsidRPr="00DC47F6">
        <w:rPr>
          <w:rFonts w:ascii="Arial" w:hAnsi="Arial" w:cs="Arial"/>
          <w:sz w:val="24"/>
          <w:szCs w:val="24"/>
        </w:rPr>
        <w:t>3.- La acción de protección al consumidor, mediante la cual se decidirán los asuntos contenciosos que tengan como fundamento la vulneración de los derechos del consumidor por la violación directa de las normas sobre protección a consumidores y usuarios, los originados en la aplicación de las normas de protección contractual contenidas en esta ley y en normas especiales de protección a consumidores y usuarios; los orientados a lograr que se haga efectiva una garantía; los encaminados a obtener la reparación de los daños causados a los bienes en la prestación de servicios contemplados en el artículo 19 de esta ley o por información o publicidad engañosa, independientemente del sector de la economía en que se haya vulnerado los derechos del consumidor.</w:t>
      </w:r>
    </w:p>
    <w:p w:rsidR="00DC47F6" w:rsidRPr="00DC47F6" w:rsidRDefault="00DC47F6" w:rsidP="00DC47F6">
      <w:pPr>
        <w:jc w:val="both"/>
        <w:rPr>
          <w:rFonts w:ascii="Arial" w:hAnsi="Arial" w:cs="Arial"/>
          <w:sz w:val="24"/>
          <w:szCs w:val="24"/>
        </w:rPr>
      </w:pPr>
      <w:r w:rsidRPr="00FB7FB2">
        <w:rPr>
          <w:rFonts w:ascii="Arial" w:hAnsi="Arial" w:cs="Arial"/>
          <w:b/>
          <w:sz w:val="24"/>
          <w:szCs w:val="24"/>
        </w:rPr>
        <w:t>PARÁGRAFO</w:t>
      </w:r>
      <w:r w:rsidRPr="00DC47F6">
        <w:rPr>
          <w:rFonts w:ascii="Arial" w:hAnsi="Arial" w:cs="Arial"/>
          <w:sz w:val="24"/>
          <w:szCs w:val="24"/>
        </w:rPr>
        <w:t xml:space="preserve">. La competencia, el procedimiento y demás aspectos procesales para conocer de las acciones de </w:t>
      </w:r>
      <w:proofErr w:type="spellStart"/>
      <w:r w:rsidRPr="00DC47F6">
        <w:rPr>
          <w:rFonts w:ascii="Arial" w:hAnsi="Arial" w:cs="Arial"/>
          <w:sz w:val="24"/>
          <w:szCs w:val="24"/>
        </w:rPr>
        <w:t>que</w:t>
      </w:r>
      <w:proofErr w:type="spellEnd"/>
      <w:r w:rsidRPr="00DC47F6">
        <w:rPr>
          <w:rFonts w:ascii="Arial" w:hAnsi="Arial" w:cs="Arial"/>
          <w:sz w:val="24"/>
          <w:szCs w:val="24"/>
        </w:rPr>
        <w:t xml:space="preserve"> trata la Ley 472 de 1998 serán las previstas en dicha ley, y para las de responsabilidad por daños por producto defectuoso que se establece en esta ley serán las previstas en el Código de Procedimiento Civil.</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En las acciones a las que se refiere este artículo se deberán aplicar las reglas de responsabilidad establecidas en la presente ley. </w:t>
      </w:r>
    </w:p>
    <w:p w:rsidR="00DC47F6" w:rsidRPr="00DC47F6" w:rsidRDefault="00DC47F6" w:rsidP="00DC47F6">
      <w:pPr>
        <w:jc w:val="both"/>
        <w:rPr>
          <w:rFonts w:ascii="Arial" w:hAnsi="Arial" w:cs="Arial"/>
          <w:sz w:val="24"/>
          <w:szCs w:val="24"/>
        </w:rPr>
      </w:pPr>
      <w:r w:rsidRPr="00DC47F6">
        <w:rPr>
          <w:rFonts w:ascii="Arial" w:hAnsi="Arial" w:cs="Arial"/>
          <w:sz w:val="24"/>
          <w:szCs w:val="24"/>
        </w:rPr>
        <w:t>ACCIÓN DE PROTECCIÓN AL CONSUMIDOR</w:t>
      </w:r>
    </w:p>
    <w:p w:rsidR="00DC47F6" w:rsidRPr="00DC47F6" w:rsidRDefault="00DC47F6" w:rsidP="00DC47F6">
      <w:pPr>
        <w:jc w:val="both"/>
        <w:rPr>
          <w:rFonts w:ascii="Arial" w:hAnsi="Arial" w:cs="Arial"/>
          <w:sz w:val="24"/>
          <w:szCs w:val="24"/>
        </w:rPr>
      </w:pPr>
      <w:r w:rsidRPr="00FB7FB2">
        <w:rPr>
          <w:rFonts w:ascii="Arial" w:hAnsi="Arial" w:cs="Arial"/>
          <w:b/>
          <w:sz w:val="24"/>
          <w:szCs w:val="24"/>
        </w:rPr>
        <w:t>Artículo 57</w:t>
      </w:r>
      <w:r w:rsidRPr="00DC47F6">
        <w:rPr>
          <w:rFonts w:ascii="Arial" w:hAnsi="Arial" w:cs="Arial"/>
          <w:sz w:val="24"/>
          <w:szCs w:val="24"/>
        </w:rPr>
        <w:t xml:space="preserve">. Atribución de funciones jurisdiccionales  a la Superintendencia Financiera de Colombia. En aplicación del artículo 116 de la Constitución Política, los consumidores financieros de las entidades vigiladas por la Superintendencia Financiera de Colombia podrán a su elección someter a conocimiento de esa autoridad, los asuntos contenciosos que se susciten entre ellos y las entidades vigiladas sobre las materias a que se refiere el presente artículo para que sean fallados en derecho, con carácter definitivo y con las facultades propias de un juez. </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En desarrollo de la facultad jurisdiccional atribuida por esta ley, la Superintendencia Financiera de Colombia podrá conocer de las controversias que </w:t>
      </w:r>
      <w:r w:rsidRPr="00DC47F6">
        <w:rPr>
          <w:rFonts w:ascii="Arial" w:hAnsi="Arial" w:cs="Arial"/>
          <w:sz w:val="24"/>
          <w:szCs w:val="24"/>
        </w:rPr>
        <w:lastRenderedPageBreak/>
        <w:t xml:space="preserve">surjan entre los consumidores financieros y las entidades vigiladas relacionadas exclusivamente con la ejecución y el cumplimiento de las obligaciones contractuales que asuman con ocasión de la actividad financiera, bursátil, aseguradora y cualquier otra relacionada con el manejo, aprovechamiento inversión de los recursos captados del público. </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Sin perjuicio de lo anterior, sólo podrán someterse a dicha competencia jurisdiccional los asuntos sin cuantía determinable y aquellos cuyo valor no exceda de cincuenta (50) salarios mínimos legales vigentes mensuales. </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La Superintendencia Financiera de Colombia no podrá conocer de ningún asunto que por virtud de las disposiciones legales vigentes deba ser sometido al proceso de carácter ejecutivo. Tampoco podrán ser sometidas a su competencia acciones de carácter laboral ni penal, sin perjuicio en este último caso de la obligación de informar y dar traslado a la jurisdicción competente de eventuales hechos punibles de los cuales tenga conocimiento, en cuyo caso el trámite ante la Superintendencia quedará sujeto a </w:t>
      </w:r>
      <w:proofErr w:type="spellStart"/>
      <w:r w:rsidRPr="00DC47F6">
        <w:rPr>
          <w:rFonts w:ascii="Arial" w:hAnsi="Arial" w:cs="Arial"/>
          <w:sz w:val="24"/>
          <w:szCs w:val="24"/>
        </w:rPr>
        <w:t>prejudicialidad</w:t>
      </w:r>
      <w:proofErr w:type="spellEnd"/>
      <w:r w:rsidRPr="00DC47F6">
        <w:rPr>
          <w:rFonts w:ascii="Arial" w:hAnsi="Arial" w:cs="Arial"/>
          <w:sz w:val="24"/>
          <w:szCs w:val="24"/>
        </w:rPr>
        <w:t xml:space="preserve">. </w:t>
      </w:r>
    </w:p>
    <w:p w:rsidR="00DC47F6" w:rsidRPr="00DC47F6" w:rsidRDefault="00DC47F6" w:rsidP="00DC47F6">
      <w:pPr>
        <w:jc w:val="both"/>
        <w:rPr>
          <w:rFonts w:ascii="Arial" w:hAnsi="Arial" w:cs="Arial"/>
          <w:sz w:val="24"/>
          <w:szCs w:val="24"/>
        </w:rPr>
      </w:pPr>
      <w:r w:rsidRPr="00DC47F6">
        <w:rPr>
          <w:rFonts w:ascii="Arial" w:hAnsi="Arial" w:cs="Arial"/>
          <w:sz w:val="24"/>
          <w:szCs w:val="24"/>
        </w:rPr>
        <w:t>Los asuntos a los que se refiere el presente artículo se tramitarán por el procedimiento verbal sumario.</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Parágrafo. La anterior atribución comenzará a regir seis (6) meses después de la entrada en vigencia de la presente ley. Para tal efecto y con la finalidad de garantizar  la imparcialidad y autonomía en el ejercicio de dichas competencias, la Superintendencia Financiera de Colombia ajustará su estructura a efectos de garantizar que el área  encargada de asumir las funciones jurisdiccionales asignadas por la presente ley cuente con la debida independencia frente a las demás áreas encargadas del ejercicio de las funciones de supervisión e instrucción. </w:t>
      </w:r>
    </w:p>
    <w:p w:rsidR="00DC47F6" w:rsidRPr="00DC47F6" w:rsidRDefault="00D476B7" w:rsidP="00DC47F6">
      <w:pPr>
        <w:jc w:val="both"/>
        <w:rPr>
          <w:rFonts w:ascii="Arial" w:hAnsi="Arial" w:cs="Arial"/>
          <w:sz w:val="24"/>
          <w:szCs w:val="24"/>
        </w:rPr>
      </w:pPr>
      <w:r w:rsidRPr="00FB7FB2">
        <w:rPr>
          <w:rFonts w:ascii="Arial" w:hAnsi="Arial" w:cs="Arial"/>
          <w:b/>
          <w:sz w:val="24"/>
          <w:szCs w:val="24"/>
        </w:rPr>
        <w:t>ARTÍCULO</w:t>
      </w:r>
      <w:r w:rsidR="00DC47F6" w:rsidRPr="00FB7FB2">
        <w:rPr>
          <w:rFonts w:ascii="Arial" w:hAnsi="Arial" w:cs="Arial"/>
          <w:b/>
          <w:sz w:val="24"/>
          <w:szCs w:val="24"/>
        </w:rPr>
        <w:t xml:space="preserve"> 58.-</w:t>
      </w:r>
      <w:r w:rsidR="00DC47F6" w:rsidRPr="00DC47F6">
        <w:rPr>
          <w:rFonts w:ascii="Arial" w:hAnsi="Arial" w:cs="Arial"/>
          <w:sz w:val="24"/>
          <w:szCs w:val="24"/>
        </w:rPr>
        <w:t xml:space="preserve"> Procesos ante la Superintendencia de Industria y Comercio. Los procesos que versen sobre violación a los derechos de los consumidores establecidos en normas generales o especiales en todos los sectores de la economía, a excepción de la responsabilidad por producto defectuoso y de las acciones de grupo o las populares, se tramitarán por el procedimiento verbal sumario, con observancia de las siguientes reglas especiales:</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1.- La Superintendencia de Industria y Comercio o el Juez competente conocerán a prevención. </w:t>
      </w:r>
    </w:p>
    <w:p w:rsidR="00DC47F6" w:rsidRPr="00DC47F6" w:rsidRDefault="00DC47F6" w:rsidP="00DC47F6">
      <w:pPr>
        <w:jc w:val="both"/>
        <w:rPr>
          <w:rFonts w:ascii="Arial" w:hAnsi="Arial" w:cs="Arial"/>
          <w:sz w:val="24"/>
          <w:szCs w:val="24"/>
        </w:rPr>
      </w:pPr>
      <w:r w:rsidRPr="00DC47F6">
        <w:rPr>
          <w:rFonts w:ascii="Arial" w:hAnsi="Arial" w:cs="Arial"/>
          <w:sz w:val="24"/>
          <w:szCs w:val="24"/>
        </w:rPr>
        <w:t>La Superintendencia de Industria y Comercio tiene competencia en todo el territorio nacional y reemplaza al juez de primera o única instancia competente por razón de la cuantía y el territorio.</w:t>
      </w:r>
    </w:p>
    <w:p w:rsidR="00DC47F6" w:rsidRPr="00DC47F6" w:rsidRDefault="00DC47F6" w:rsidP="00DC47F6">
      <w:pPr>
        <w:jc w:val="both"/>
        <w:rPr>
          <w:rFonts w:ascii="Arial" w:hAnsi="Arial" w:cs="Arial"/>
          <w:sz w:val="24"/>
          <w:szCs w:val="24"/>
        </w:rPr>
      </w:pPr>
      <w:r w:rsidRPr="00DC47F6">
        <w:rPr>
          <w:rFonts w:ascii="Arial" w:hAnsi="Arial" w:cs="Arial"/>
          <w:sz w:val="24"/>
          <w:szCs w:val="24"/>
        </w:rPr>
        <w:lastRenderedPageBreak/>
        <w:t xml:space="preserve">2.- Será también competente el juez del lugar donde se haya comercializado o adquirido el producto, o realizado la relación de consumo. </w:t>
      </w:r>
    </w:p>
    <w:p w:rsidR="00DC47F6" w:rsidRPr="00DC47F6" w:rsidRDefault="00DC47F6" w:rsidP="00DC47F6">
      <w:pPr>
        <w:jc w:val="both"/>
        <w:rPr>
          <w:rFonts w:ascii="Arial" w:hAnsi="Arial" w:cs="Arial"/>
          <w:sz w:val="24"/>
          <w:szCs w:val="24"/>
        </w:rPr>
      </w:pPr>
      <w:r w:rsidRPr="00DC47F6">
        <w:rPr>
          <w:rFonts w:ascii="Arial" w:hAnsi="Arial" w:cs="Arial"/>
          <w:sz w:val="24"/>
          <w:szCs w:val="24"/>
        </w:rPr>
        <w:t>Cuando la Superintendencia de Industria y Comercio deba conocer de un asunto en un lugar donde no tenga oficina, podrá delegar a un funcionario de la entidad, utilizar medios técnicos para la realización de las diligencias y audiencias o comisionar a un juez.</w:t>
      </w:r>
    </w:p>
    <w:p w:rsidR="00DC47F6" w:rsidRPr="00DC47F6" w:rsidRDefault="00DC47F6" w:rsidP="00DC47F6">
      <w:pPr>
        <w:jc w:val="both"/>
        <w:rPr>
          <w:rFonts w:ascii="Arial" w:hAnsi="Arial" w:cs="Arial"/>
          <w:sz w:val="24"/>
          <w:szCs w:val="24"/>
        </w:rPr>
      </w:pPr>
      <w:r w:rsidRPr="00DC47F6">
        <w:rPr>
          <w:rFonts w:ascii="Arial" w:hAnsi="Arial" w:cs="Arial"/>
          <w:sz w:val="24"/>
          <w:szCs w:val="24"/>
        </w:rPr>
        <w:t>3.- Las demandas para efectividad de garantía, deberán presentarse a más tardar dentro del año siguiente a la expiración de la garantía y las controversias netamente contractuales, a más tardar dentro del año siguiente a la terminación del contrato. En los demás casos, deberán presentarse a más tardar dentro del año siguiente a que el consumidor tenga conocimiento de los hechos que motivaron la reclamación. En cualquier caso deberá aportarse prueba de que la reclamación fue efectuada durante la vigencia de la garantía</w:t>
      </w:r>
    </w:p>
    <w:p w:rsidR="00DC47F6" w:rsidRPr="00DC47F6" w:rsidRDefault="00DC47F6" w:rsidP="00DC47F6">
      <w:pPr>
        <w:jc w:val="both"/>
        <w:rPr>
          <w:rFonts w:ascii="Arial" w:hAnsi="Arial" w:cs="Arial"/>
          <w:sz w:val="24"/>
          <w:szCs w:val="24"/>
        </w:rPr>
      </w:pPr>
      <w:r w:rsidRPr="00DC47F6">
        <w:rPr>
          <w:rFonts w:ascii="Arial" w:hAnsi="Arial" w:cs="Arial"/>
          <w:sz w:val="24"/>
          <w:szCs w:val="24"/>
        </w:rPr>
        <w:t>4.- No se requerirá actuar por intermedio de abogado. Las ligas y asociaciones de consumidores constituidas de acuerdo con la ley podrán representar a los consumidores. Por razones de economía procesal, la Superintendencia de Industria y Comercio podrá decidir varios procesos en una sola audiencia.</w:t>
      </w:r>
    </w:p>
    <w:p w:rsidR="00DC47F6" w:rsidRPr="00DC47F6" w:rsidRDefault="00DC47F6" w:rsidP="00DC47F6">
      <w:pPr>
        <w:jc w:val="both"/>
        <w:rPr>
          <w:rFonts w:ascii="Arial" w:hAnsi="Arial" w:cs="Arial"/>
          <w:sz w:val="24"/>
          <w:szCs w:val="24"/>
        </w:rPr>
      </w:pPr>
      <w:r w:rsidRPr="00DC47F6">
        <w:rPr>
          <w:rFonts w:ascii="Arial" w:hAnsi="Arial" w:cs="Arial"/>
          <w:sz w:val="24"/>
          <w:szCs w:val="24"/>
        </w:rPr>
        <w:t>5.- A la demanda deberá acompañarse la reclamación directa hecha por el demandante al productor y/o proveedor, reclamación que podrá ser presentada por escrito, telefónica o verbalmente, con observancia de las siguientes reglas:</w:t>
      </w:r>
    </w:p>
    <w:p w:rsidR="00DC47F6" w:rsidRPr="00DC47F6" w:rsidRDefault="00DC47F6" w:rsidP="00DC47F6">
      <w:pPr>
        <w:jc w:val="both"/>
        <w:rPr>
          <w:rFonts w:ascii="Arial" w:hAnsi="Arial" w:cs="Arial"/>
          <w:sz w:val="24"/>
          <w:szCs w:val="24"/>
        </w:rPr>
      </w:pPr>
      <w:r w:rsidRPr="00DC47F6">
        <w:rPr>
          <w:rFonts w:ascii="Arial" w:hAnsi="Arial" w:cs="Arial"/>
          <w:sz w:val="24"/>
          <w:szCs w:val="24"/>
        </w:rPr>
        <w:t>a.- Cuando la pretensión principal sea que se cumpla con la garantía, se repare el bien o servicio, se cambie por uno nuevo de similares características, se devuelva el dinero pagado o en los casos de prestación de servicios que suponen la entrega de un bien, cuando el bien sufra deterioro o pérdida, la reposición del mismo por uno de similares características o su equivalente en dinero, se deberá identificar el producto, la fecha de adquisición o prestación del servicio y las pruebas del defecto.  Cuando la reclamación sea por protección contractual o por información o publicidad engañosa, deberá anexarse la prueba documental e indicarse las razones de inconformidad.</w:t>
      </w:r>
    </w:p>
    <w:p w:rsidR="00DC47F6" w:rsidRPr="00DC47F6" w:rsidRDefault="00DC47F6" w:rsidP="00DC47F6">
      <w:pPr>
        <w:jc w:val="both"/>
        <w:rPr>
          <w:rFonts w:ascii="Arial" w:hAnsi="Arial" w:cs="Arial"/>
          <w:sz w:val="24"/>
          <w:szCs w:val="24"/>
        </w:rPr>
      </w:pPr>
      <w:r w:rsidRPr="00DC47F6">
        <w:rPr>
          <w:rFonts w:ascii="Arial" w:hAnsi="Arial" w:cs="Arial"/>
          <w:sz w:val="24"/>
          <w:szCs w:val="24"/>
        </w:rPr>
        <w:t>b.- La reclamación se entenderá presentada por escrito cuando se utilicen medios electrónicos. Quien disponga de la vía telefónica para recibir reclamaciones, deberá garantizar que queden grabadas. En caso de que la reclamación sea verbal, el productor o proveedor deberá expedir constancia escrita del recibo de la misma, con la fecha de presentación y el objeto de reclamo. El consumidor también podrá remitir la reclamación mediante correo con constancia de envío a la dirección del establecimiento de comercio donde adquirió el producto y/o a la dirección del productor del bien o servicio.</w:t>
      </w:r>
    </w:p>
    <w:p w:rsidR="00DC47F6" w:rsidRPr="00DC47F6" w:rsidRDefault="00DC47F6" w:rsidP="00DC47F6">
      <w:pPr>
        <w:jc w:val="both"/>
        <w:rPr>
          <w:rFonts w:ascii="Arial" w:hAnsi="Arial" w:cs="Arial"/>
          <w:sz w:val="24"/>
          <w:szCs w:val="24"/>
        </w:rPr>
      </w:pPr>
      <w:r w:rsidRPr="00DC47F6">
        <w:rPr>
          <w:rFonts w:ascii="Arial" w:hAnsi="Arial" w:cs="Arial"/>
          <w:sz w:val="24"/>
          <w:szCs w:val="24"/>
        </w:rPr>
        <w:lastRenderedPageBreak/>
        <w:t xml:space="preserve">c.- El productor o el proveedor deberá dar respuesta dentro de los quince (15) días hábiles siguientes a la recepción de la reclamación.  La respuesta deberá contener todas las pruebas en que se basa. Cuando el proveedor y/o productor no hubiera expedido la constancia, o se haya negado a recibir la reclamación, el consumidor así lo declarará bajo juramento, con copia del envío por correo.   </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d.- Las partes podrán practicar pruebas periciales anticipadas ante los peritos debidamente inscritos en el listado que para estos efectos organizará y reglamentará la Superintendencia de Industria y Comercio, los que deberán ser de las más altas calidades morales y profesionales. El dictamen, junto con la constancia de pago de los gastos y honorarios, se </w:t>
      </w:r>
      <w:proofErr w:type="gramStart"/>
      <w:r w:rsidRPr="00DC47F6">
        <w:rPr>
          <w:rFonts w:ascii="Arial" w:hAnsi="Arial" w:cs="Arial"/>
          <w:sz w:val="24"/>
          <w:szCs w:val="24"/>
        </w:rPr>
        <w:t>aportarán</w:t>
      </w:r>
      <w:proofErr w:type="gramEnd"/>
      <w:r w:rsidRPr="00DC47F6">
        <w:rPr>
          <w:rFonts w:ascii="Arial" w:hAnsi="Arial" w:cs="Arial"/>
          <w:sz w:val="24"/>
          <w:szCs w:val="24"/>
        </w:rPr>
        <w:t xml:space="preserve"> en la demanda o en la contestación.  En estos casos, la Superintendencia de Industria y Comercio debe valorar el dictamen de acuerdo a las normas de la sana crítica, en conjunto con las demás pruebas que obren en el proceso y sólo en caso de que carezca de firmeza y precisión podrá decretar uno nuevo.</w:t>
      </w:r>
    </w:p>
    <w:p w:rsidR="00DC47F6" w:rsidRPr="00DC47F6" w:rsidRDefault="00DC47F6" w:rsidP="00DC47F6">
      <w:pPr>
        <w:jc w:val="both"/>
        <w:rPr>
          <w:rFonts w:ascii="Arial" w:hAnsi="Arial" w:cs="Arial"/>
          <w:sz w:val="24"/>
          <w:szCs w:val="24"/>
        </w:rPr>
      </w:pPr>
      <w:proofErr w:type="spellStart"/>
      <w:r w:rsidRPr="00DC47F6">
        <w:rPr>
          <w:rFonts w:ascii="Arial" w:hAnsi="Arial" w:cs="Arial"/>
          <w:sz w:val="24"/>
          <w:szCs w:val="24"/>
        </w:rPr>
        <w:t>e</w:t>
      </w:r>
      <w:proofErr w:type="spellEnd"/>
      <w:r w:rsidRPr="00DC47F6">
        <w:rPr>
          <w:rFonts w:ascii="Arial" w:hAnsi="Arial" w:cs="Arial"/>
          <w:sz w:val="24"/>
          <w:szCs w:val="24"/>
        </w:rPr>
        <w:t>.- Las pretensiones, hechos y las pruebas del reclamo y la respuesta del productor o proveedor, delimitarán la actuación de la Superintendencia de Industria y Comercio, a excepción de los hechos que sucedan con posterioridad. Las partes  solo podrán pedir práctica de pruebas que no les hubiera sido posible practicar en la reclamación directa o por hechos posteriores a esta.</w:t>
      </w:r>
    </w:p>
    <w:p w:rsidR="00DC47F6" w:rsidRPr="00DC47F6" w:rsidRDefault="00DC47F6" w:rsidP="00DC47F6">
      <w:pPr>
        <w:jc w:val="both"/>
        <w:rPr>
          <w:rFonts w:ascii="Arial" w:hAnsi="Arial" w:cs="Arial"/>
          <w:sz w:val="24"/>
          <w:szCs w:val="24"/>
        </w:rPr>
      </w:pPr>
      <w:r w:rsidRPr="00DC47F6">
        <w:rPr>
          <w:rFonts w:ascii="Arial" w:hAnsi="Arial" w:cs="Arial"/>
          <w:sz w:val="24"/>
          <w:szCs w:val="24"/>
        </w:rPr>
        <w:t>f.- Si la respuesta es negativa, o si la atención, la reparación, o la prestación realizada a título de efectividad de la garantía no es satisfactoria, el consumidor podrá acudir ante el juez competente o la Superintendencia.</w:t>
      </w:r>
    </w:p>
    <w:p w:rsidR="00DC47F6" w:rsidRPr="00DC47F6" w:rsidRDefault="00DC47F6" w:rsidP="00DC47F6">
      <w:pPr>
        <w:jc w:val="both"/>
        <w:rPr>
          <w:rFonts w:ascii="Arial" w:hAnsi="Arial" w:cs="Arial"/>
          <w:sz w:val="24"/>
          <w:szCs w:val="24"/>
        </w:rPr>
      </w:pPr>
      <w:r w:rsidRPr="00DC47F6">
        <w:rPr>
          <w:rFonts w:ascii="Arial" w:hAnsi="Arial" w:cs="Arial"/>
          <w:sz w:val="24"/>
          <w:szCs w:val="24"/>
        </w:rPr>
        <w:t>Si dentro del término señalado por la ley el productor o proveedor no da respuesta, se tendrá como indicio grave en su contra. La negativa comprobada del productor o proveedor a recibir una reclamación dará lugar a la imposición de las sanciones previstas en la presente ley y será apreciada como indicio grave en su contra.</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g.- Se dará por cumplido el requisito de </w:t>
      </w:r>
      <w:proofErr w:type="spellStart"/>
      <w:r w:rsidRPr="00DC47F6">
        <w:rPr>
          <w:rFonts w:ascii="Arial" w:hAnsi="Arial" w:cs="Arial"/>
          <w:sz w:val="24"/>
          <w:szCs w:val="24"/>
        </w:rPr>
        <w:t>procedibilidad</w:t>
      </w:r>
      <w:proofErr w:type="spellEnd"/>
      <w:r w:rsidRPr="00DC47F6">
        <w:rPr>
          <w:rFonts w:ascii="Arial" w:hAnsi="Arial" w:cs="Arial"/>
          <w:sz w:val="24"/>
          <w:szCs w:val="24"/>
        </w:rPr>
        <w:t xml:space="preserve"> de reclamación directa en todos los casos en que se presente un acta de audiencia de conciliación emitida por cualquier centro de conciliación legalmente establecido.</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6.- La demanda deberá identificar plenamente al productor o proveedor.  En caso de que el consumidor no cuente con dicha información, deberá indicar el sitio donde se adquirió el producto o se suministró el servicio, o el medio por el cual se adquirió y cualquier otra información adicional que permita a la Superintendencia de Industria y Comercio individualizar y vincular al proceso al productor o proveedor, tales como direcciones, teléfonos, correos electrónicos, entre otros.  </w:t>
      </w:r>
    </w:p>
    <w:p w:rsidR="00DC47F6" w:rsidRPr="00DC47F6" w:rsidRDefault="00DC47F6" w:rsidP="00DC47F6">
      <w:pPr>
        <w:jc w:val="both"/>
        <w:rPr>
          <w:rFonts w:ascii="Arial" w:hAnsi="Arial" w:cs="Arial"/>
          <w:sz w:val="24"/>
          <w:szCs w:val="24"/>
        </w:rPr>
      </w:pPr>
      <w:r w:rsidRPr="00DC47F6">
        <w:rPr>
          <w:rFonts w:ascii="Arial" w:hAnsi="Arial" w:cs="Arial"/>
          <w:sz w:val="24"/>
          <w:szCs w:val="24"/>
        </w:rPr>
        <w:lastRenderedPageBreak/>
        <w:t>La Superintendencia de Industria y Comercio adelantará las gestiones pertinentes para individualizar y vincular al proveedor o productor.  Si transcurridos dos meses desde la interposición de la demanda, y habiéndose realizado las gestiones pertinentes, no es posible su individualización y vinculación, se archivará el proceso, sin perjuicio de que el demandante pueda presentar, antes de que opere la prescripción de la acción, una nueva demanda con los requisitos establecidos en la presente ley y además deberá contener información nueva sobre la identidad del productor y/o expendedor.</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 7. Las comunicaciones y notificaciones que deba hacer la Superintendencia de Industria y Comercio podrán realizarse por un medio eficaz que deje constancia del acto de notificación, ya sea de manera verbal, telefónica o por escrito, dirigidas al lugar donde se expendió el producto o se celebró el contrato, o a la que aparezca en las etiquetas del producto o en las páginas web del expendedor y el productor, o a las que obren en los certificados de existencia y representación legal, o a las direcciones electrónicas reportadas a la Superintendencia de Industria y Comercio, o a las que aparezcan en el registro mercantil o a las anunciadas en la publicidad del productor o proveedor.</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8. Los autos que se dicten dentro del proceso no tendrán recurso alguno, a excepción del rechazo de la demanda que tendrá recurso de reposición y apelación y del auto que rechace pruebas, que tendrá recurso de reposición.  La sentencia que ponga fin al proceso tendrá recurso de apelación según las reglas del Código de Procedimiento Civil. </w:t>
      </w:r>
    </w:p>
    <w:p w:rsidR="00DC47F6" w:rsidRPr="00DC47F6" w:rsidRDefault="00DC47F6" w:rsidP="00DC47F6">
      <w:pPr>
        <w:jc w:val="both"/>
        <w:rPr>
          <w:rFonts w:ascii="Arial" w:hAnsi="Arial" w:cs="Arial"/>
          <w:sz w:val="24"/>
          <w:szCs w:val="24"/>
        </w:rPr>
      </w:pPr>
      <w:r w:rsidRPr="00DC47F6">
        <w:rPr>
          <w:rFonts w:ascii="Arial" w:hAnsi="Arial" w:cs="Arial"/>
          <w:sz w:val="24"/>
          <w:szCs w:val="24"/>
        </w:rPr>
        <w:t>9.</w:t>
      </w:r>
      <w:r w:rsidRPr="00DC47F6">
        <w:rPr>
          <w:rFonts w:ascii="Arial" w:hAnsi="Arial" w:cs="Arial"/>
          <w:sz w:val="24"/>
          <w:szCs w:val="24"/>
        </w:rPr>
        <w:tab/>
        <w:t xml:space="preserve">Al adoptar la decisión definitiva, el Juez de conocimiento o la Superintendencia de Industria y Comercio resolverá sobre las pretensiones de la forma que considere más justa para las partes según lo probado en el proceso, con plenas facultades para fallar infra, extra y </w:t>
      </w:r>
      <w:proofErr w:type="spellStart"/>
      <w:r w:rsidRPr="00DC47F6">
        <w:rPr>
          <w:rFonts w:ascii="Arial" w:hAnsi="Arial" w:cs="Arial"/>
          <w:sz w:val="24"/>
          <w:szCs w:val="24"/>
        </w:rPr>
        <w:t>ultrapetita</w:t>
      </w:r>
      <w:proofErr w:type="spellEnd"/>
      <w:r w:rsidRPr="00DC47F6">
        <w:rPr>
          <w:rFonts w:ascii="Arial" w:hAnsi="Arial" w:cs="Arial"/>
          <w:sz w:val="24"/>
          <w:szCs w:val="24"/>
        </w:rPr>
        <w:t>, y emitirá las órdenes a que haya lugar con indicación de la forma y términos en que se deberán cumplir.</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10.- Si la decisión final es favorable al consumidor, la Superintendencia de Industria y Comercio y los Jueces podrán imponer al productor o proveedor que no haya cumplido con sus obligaciones contractuales o legales, además de la condena que corresponda, una multa de hasta ciento cincuenta (150) salarios mínimos legales mensuales vigentes a favor de la Superintendencia de Industria y Comercio, que se fijará teniendo en cuenta circunstancias de agravación debidamente probadas, tales como la gravedad del hecho, la reiteración en el incumplimiento de garantías o del contrato, la renuencia a cumplir con sus obligaciones legales, inclusive la de expedir la factura y las demás circunstancias.  No procederá esta multa si el proceso termina por conciliación, transacción, desistimiento o cuando el demandado se allana a los hechos en la contestación de </w:t>
      </w:r>
      <w:r w:rsidRPr="00DC47F6">
        <w:rPr>
          <w:rFonts w:ascii="Arial" w:hAnsi="Arial" w:cs="Arial"/>
          <w:sz w:val="24"/>
          <w:szCs w:val="24"/>
        </w:rPr>
        <w:lastRenderedPageBreak/>
        <w:t>la demanda. La misma multa podrá imponerse al consumidor que actúe en forma temeraria.</w:t>
      </w:r>
    </w:p>
    <w:p w:rsidR="00DC47F6" w:rsidRPr="00DC47F6" w:rsidRDefault="00DC47F6" w:rsidP="00DC47F6">
      <w:pPr>
        <w:jc w:val="both"/>
        <w:rPr>
          <w:rFonts w:ascii="Arial" w:hAnsi="Arial" w:cs="Arial"/>
          <w:sz w:val="24"/>
          <w:szCs w:val="24"/>
        </w:rPr>
      </w:pPr>
      <w:r w:rsidRPr="00DC47F6">
        <w:rPr>
          <w:rFonts w:ascii="Arial" w:hAnsi="Arial" w:cs="Arial"/>
          <w:sz w:val="24"/>
          <w:szCs w:val="24"/>
        </w:rPr>
        <w:t>11.- En caso de incumplimiento de la orden impartida en la sentencia o de una conciliación o transacción realizadas en legal forma, la Superintendencia Industria y Comercio podrá:</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a.- Sancionar con una multa sucesiva a favor de la Superintendencia de Industria y Comercio, equivalente a la séptima parte de un salario mínimo legal mensual vigente por cada día de retardo en el incumplimiento. </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b.- Decretar el cierre temporal del establecimiento comercial, si persiste el incumplimiento y mientras se acredite el cumplimiento de la orden. Cuando lo considere necesario la Superintendencia de Industria y Comercio podrá solicitar la colaboración de la fuerza pública para hacer efectiva la medida adoptada. </w:t>
      </w:r>
    </w:p>
    <w:p w:rsidR="00DC47F6" w:rsidRDefault="00DC47F6" w:rsidP="00DC47F6">
      <w:pPr>
        <w:jc w:val="both"/>
        <w:rPr>
          <w:rFonts w:ascii="Arial" w:hAnsi="Arial" w:cs="Arial"/>
          <w:sz w:val="24"/>
          <w:szCs w:val="24"/>
        </w:rPr>
      </w:pPr>
      <w:r w:rsidRPr="00DC47F6">
        <w:rPr>
          <w:rFonts w:ascii="Arial" w:hAnsi="Arial" w:cs="Arial"/>
          <w:sz w:val="24"/>
          <w:szCs w:val="24"/>
        </w:rPr>
        <w:t>La misma sanción podrá imponer la Superintendencia de Industria y Comercio, la Superintendencia Financiera o el juez competente, cuando se incumpla con una conciliación o transacción que haya sido realizada en legal forma.</w:t>
      </w:r>
    </w:p>
    <w:p w:rsidR="00D476B7" w:rsidRPr="00DC47F6" w:rsidRDefault="00D476B7" w:rsidP="00DC47F6">
      <w:pPr>
        <w:jc w:val="both"/>
        <w:rPr>
          <w:rFonts w:ascii="Arial" w:hAnsi="Arial" w:cs="Arial"/>
          <w:sz w:val="24"/>
          <w:szCs w:val="24"/>
        </w:rPr>
      </w:pPr>
    </w:p>
    <w:p w:rsidR="00DC47F6" w:rsidRPr="00D476B7" w:rsidRDefault="00DC47F6" w:rsidP="00D476B7">
      <w:pPr>
        <w:jc w:val="center"/>
        <w:rPr>
          <w:rFonts w:ascii="Arial" w:hAnsi="Arial" w:cs="Arial"/>
          <w:b/>
          <w:sz w:val="24"/>
          <w:szCs w:val="24"/>
        </w:rPr>
      </w:pPr>
      <w:r w:rsidRPr="00D476B7">
        <w:rPr>
          <w:rFonts w:ascii="Arial" w:hAnsi="Arial" w:cs="Arial"/>
          <w:b/>
          <w:sz w:val="24"/>
          <w:szCs w:val="24"/>
        </w:rPr>
        <w:t>Capítulo 4</w:t>
      </w:r>
    </w:p>
    <w:p w:rsidR="00DC47F6" w:rsidRPr="00D476B7" w:rsidRDefault="00DC47F6" w:rsidP="00D476B7">
      <w:pPr>
        <w:jc w:val="center"/>
        <w:rPr>
          <w:rFonts w:ascii="Arial" w:hAnsi="Arial" w:cs="Arial"/>
          <w:b/>
          <w:sz w:val="24"/>
          <w:szCs w:val="24"/>
        </w:rPr>
      </w:pPr>
      <w:r w:rsidRPr="00D476B7">
        <w:rPr>
          <w:rFonts w:ascii="Arial" w:hAnsi="Arial" w:cs="Arial"/>
          <w:b/>
          <w:sz w:val="24"/>
          <w:szCs w:val="24"/>
        </w:rPr>
        <w:t>Otras Actuaciones administrativas</w:t>
      </w:r>
    </w:p>
    <w:p w:rsidR="00DC47F6" w:rsidRPr="00DC47F6" w:rsidRDefault="00DC47F6" w:rsidP="00DC47F6">
      <w:pPr>
        <w:jc w:val="both"/>
        <w:rPr>
          <w:rFonts w:ascii="Arial" w:hAnsi="Arial" w:cs="Arial"/>
          <w:sz w:val="24"/>
          <w:szCs w:val="24"/>
        </w:rPr>
      </w:pPr>
      <w:r w:rsidRPr="00FB7FB2">
        <w:rPr>
          <w:rFonts w:ascii="Arial" w:hAnsi="Arial" w:cs="Arial"/>
          <w:b/>
          <w:sz w:val="24"/>
          <w:szCs w:val="24"/>
        </w:rPr>
        <w:t>ARTÍCULO 59. FACULTADES ADMINISTRATIVAS</w:t>
      </w:r>
      <w:r w:rsidRPr="00DC47F6">
        <w:rPr>
          <w:rFonts w:ascii="Arial" w:hAnsi="Arial" w:cs="Arial"/>
          <w:sz w:val="24"/>
          <w:szCs w:val="24"/>
        </w:rPr>
        <w:t xml:space="preserve">. Además de la prevista en el capítulo anterior, la Superintendencia de Industria y Comercio tendrá las siguientes facultades administrativas en materia de protección al consumidor, las cuales ejercerá siempre y cuando no hayan sido asignadas de manera expresa a otra autoridad: </w:t>
      </w:r>
    </w:p>
    <w:p w:rsidR="00DC47F6" w:rsidRPr="00DC47F6" w:rsidRDefault="00DC47F6" w:rsidP="00DC47F6">
      <w:pPr>
        <w:jc w:val="both"/>
        <w:rPr>
          <w:rFonts w:ascii="Arial" w:hAnsi="Arial" w:cs="Arial"/>
          <w:sz w:val="24"/>
          <w:szCs w:val="24"/>
        </w:rPr>
      </w:pPr>
      <w:r w:rsidRPr="00DC47F6">
        <w:rPr>
          <w:rFonts w:ascii="Arial" w:hAnsi="Arial" w:cs="Arial"/>
          <w:sz w:val="24"/>
          <w:szCs w:val="24"/>
        </w:rPr>
        <w:t>1.- Velar por la observancia de las disposiciones contenidas en esta ley y dar trámite a las investigaciones por su incumplimiento, así como imponer las sanciones respectivas;</w:t>
      </w:r>
    </w:p>
    <w:p w:rsidR="00DC47F6" w:rsidRPr="00DC47F6" w:rsidRDefault="00DC47F6" w:rsidP="00DC47F6">
      <w:pPr>
        <w:jc w:val="both"/>
        <w:rPr>
          <w:rFonts w:ascii="Arial" w:hAnsi="Arial" w:cs="Arial"/>
          <w:sz w:val="24"/>
          <w:szCs w:val="24"/>
        </w:rPr>
      </w:pPr>
      <w:r w:rsidRPr="00DC47F6">
        <w:rPr>
          <w:rFonts w:ascii="Arial" w:hAnsi="Arial" w:cs="Arial"/>
          <w:sz w:val="24"/>
          <w:szCs w:val="24"/>
        </w:rPr>
        <w:t>2.- Instruir a sus destinatarios sobre la manera como deben cumplirse las disposiciones en materia de protección al consumidor, fijar los criterios que faciliten su cumplimiento y señalar los procedimientos para su aplicación;</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3.- Interrogar bajo juramento y con observancia de las formalidades previstas en el Código de Procedimiento Civil, a cualquier persona cuyo testimonio se requiera para el esclarecimiento de los hechos relacionados con la investigación correspondiente. Para los efectos de lo previsto en el presente numeral, se podrá </w:t>
      </w:r>
      <w:r w:rsidRPr="00DC47F6">
        <w:rPr>
          <w:rFonts w:ascii="Arial" w:hAnsi="Arial" w:cs="Arial"/>
          <w:sz w:val="24"/>
          <w:szCs w:val="24"/>
        </w:rPr>
        <w:lastRenderedPageBreak/>
        <w:t>exigir la comparecencia de la persona requerida, haciendo uso de las medidas coercitivas que se consagran para este efecto en el Código de Procedimiento Civil;</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4.- Practicar visitas de inspección así como cualquier otra prueba consagrada en la ley, con el fin de verificar hechos o circunstancias relacionadas con el cumplimiento de las disposiciones a las que se refiere la presente ley; </w:t>
      </w:r>
    </w:p>
    <w:p w:rsidR="00DC47F6" w:rsidRPr="00DC47F6" w:rsidRDefault="00DC47F6" w:rsidP="00DC47F6">
      <w:pPr>
        <w:jc w:val="both"/>
        <w:rPr>
          <w:rFonts w:ascii="Arial" w:hAnsi="Arial" w:cs="Arial"/>
          <w:sz w:val="24"/>
          <w:szCs w:val="24"/>
        </w:rPr>
      </w:pPr>
      <w:r w:rsidRPr="00DC47F6">
        <w:rPr>
          <w:rFonts w:ascii="Arial" w:hAnsi="Arial" w:cs="Arial"/>
          <w:sz w:val="24"/>
          <w:szCs w:val="24"/>
        </w:rPr>
        <w:t>5.- Con excepción de las competencias atribuidas a otras autoridades, establecer la información que deba indicarse en determinados productos, la forma de suministrarla así como las condiciones que ésta debe reunir, cuando se encuentre en riesgo la salud, la vida humana, animal o vegetal y la seguridad, o cuando se trate de prevenir prácticas que puedan inducir a error a los consumidores;</w:t>
      </w:r>
    </w:p>
    <w:p w:rsidR="00DC47F6" w:rsidRPr="00DC47F6" w:rsidRDefault="00DC47F6" w:rsidP="00DC47F6">
      <w:pPr>
        <w:jc w:val="both"/>
        <w:rPr>
          <w:rFonts w:ascii="Arial" w:hAnsi="Arial" w:cs="Arial"/>
          <w:sz w:val="24"/>
          <w:szCs w:val="24"/>
        </w:rPr>
      </w:pPr>
      <w:r w:rsidRPr="00DC47F6">
        <w:rPr>
          <w:rFonts w:ascii="Arial" w:hAnsi="Arial" w:cs="Arial"/>
          <w:sz w:val="24"/>
          <w:szCs w:val="24"/>
        </w:rPr>
        <w:t>6.- Ordenar, como medida definitiva o preventiva, el cese y la difusión correctiva en las mismas o similares condiciones de la difusión original, a costa del anunciante, de la publicidad que no cumpla las condiciones señaladas en las disposiciones contenidas en esta ley o de aquella relacionada con productos que por su naturaleza o componentes sean nocivos para la salud y ordenar las medidas necesarias para evitar que se induzca nuevamente a error o que se cause o agrave el daño o perjuicio a los consumidores.</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7.- Solicitar la intervención de la fuerza pública con el fin de hacer cumplir una orden previamente impartida; </w:t>
      </w:r>
    </w:p>
    <w:p w:rsidR="00DC47F6" w:rsidRPr="00DC47F6" w:rsidRDefault="00DC47F6" w:rsidP="00DC47F6">
      <w:pPr>
        <w:jc w:val="both"/>
        <w:rPr>
          <w:rFonts w:ascii="Arial" w:hAnsi="Arial" w:cs="Arial"/>
          <w:sz w:val="24"/>
          <w:szCs w:val="24"/>
        </w:rPr>
      </w:pPr>
      <w:r w:rsidRPr="00DC47F6">
        <w:rPr>
          <w:rFonts w:ascii="Arial" w:hAnsi="Arial" w:cs="Arial"/>
          <w:sz w:val="24"/>
          <w:szCs w:val="24"/>
        </w:rPr>
        <w:t>8.- Emitir las órdenes necesarias para que se suspenda en forma inmediata y de manera preventiva la producción, o la comercialización de productos hasta por un término de sesenta (60) días, prorrogables hasta por un término igual, mientras se surte la investigación correspondiente, cuando se tengan indicios graves de que el producto atenta contra la vida o la seguridad de los consumidores, o de que no cumple el reglamento técnico.</w:t>
      </w:r>
    </w:p>
    <w:p w:rsidR="00DC47F6" w:rsidRPr="00DC47F6" w:rsidRDefault="00DC47F6" w:rsidP="00DC47F6">
      <w:pPr>
        <w:jc w:val="both"/>
        <w:rPr>
          <w:rFonts w:ascii="Arial" w:hAnsi="Arial" w:cs="Arial"/>
          <w:sz w:val="24"/>
          <w:szCs w:val="24"/>
        </w:rPr>
      </w:pPr>
      <w:r w:rsidRPr="00DC47F6">
        <w:rPr>
          <w:rFonts w:ascii="Arial" w:hAnsi="Arial" w:cs="Arial"/>
          <w:sz w:val="24"/>
          <w:szCs w:val="24"/>
        </w:rPr>
        <w:t>9.- Ordenar las medidas necesarias para evitar que se cause daño o perjuicio a los consumidores por la violación de normas sobre protección al consumidor.</w:t>
      </w:r>
    </w:p>
    <w:p w:rsidR="00DC47F6" w:rsidRPr="00DC47F6" w:rsidRDefault="00DC47F6" w:rsidP="00DC47F6">
      <w:pPr>
        <w:jc w:val="both"/>
        <w:rPr>
          <w:rFonts w:ascii="Arial" w:hAnsi="Arial" w:cs="Arial"/>
          <w:sz w:val="24"/>
          <w:szCs w:val="24"/>
        </w:rPr>
      </w:pPr>
      <w:r w:rsidRPr="00DC47F6">
        <w:rPr>
          <w:rFonts w:ascii="Arial" w:hAnsi="Arial" w:cs="Arial"/>
          <w:sz w:val="24"/>
          <w:szCs w:val="24"/>
        </w:rPr>
        <w:t>10.- Difundir el conocimiento de las normas sobre protección al consumidor y publicar periódicamente la información relativa a las personas que han sido sancionadas por violación a dichas disposiciones y las causas de la sanción. La publicación mediante la cual se cumpla lo anterior, se hará por el medio que determine la Superintendencia de Industria y Comercio, la Superintendencia Financiera  y  será de acceso público;</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11.- Ordenar la devolución de los intereses cobrados en exceso de los límites legales y la sanción establecida en el artículo 72 de la Ley 45 de 1990, en los contratos de adquisición de bienes y de prestación de servicios mediante sistemas </w:t>
      </w:r>
      <w:r w:rsidRPr="00DC47F6">
        <w:rPr>
          <w:rFonts w:ascii="Arial" w:hAnsi="Arial" w:cs="Arial"/>
          <w:sz w:val="24"/>
          <w:szCs w:val="24"/>
        </w:rPr>
        <w:lastRenderedPageBreak/>
        <w:t>de financiación o en los contratos de crédito realizados con personas naturales o jurídicas cuyo control y vigilancia en la actividad crediticia no haya sido asignada a alguna autoridad administrativa en particular.</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12.- Ordenar al proveedor reintegrar las sumas pagadas en exceso y el pago de intereses moratorios sobre dichas sumas a la tasa vigente a partir de la fecha de ejecutoria del correspondiente acto administrativo, en los casos en que se compruebe que el consumidor pagó un precio superior al anunciado. </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13.- Definir de manera general el contenido, características y sitios para la indicación pública de precios.   </w:t>
      </w:r>
    </w:p>
    <w:p w:rsidR="00DC47F6" w:rsidRPr="00DC47F6" w:rsidRDefault="00DC47F6" w:rsidP="00DC47F6">
      <w:pPr>
        <w:jc w:val="both"/>
        <w:rPr>
          <w:rFonts w:ascii="Arial" w:hAnsi="Arial" w:cs="Arial"/>
          <w:sz w:val="24"/>
          <w:szCs w:val="24"/>
        </w:rPr>
      </w:pPr>
      <w:r w:rsidRPr="00DC47F6">
        <w:rPr>
          <w:rFonts w:ascii="Arial" w:hAnsi="Arial" w:cs="Arial"/>
          <w:sz w:val="24"/>
          <w:szCs w:val="24"/>
        </w:rPr>
        <w:t>14.- Ordenar modificaciones a los clausulados generales de los contratos de adhesión cuando sus estipulaciones sean contrarias a lo previsto en esta ley o afecten los derechos de los consumidores.</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15.- La Superintendencia de Industria y Comercio podrá instruir según la naturaleza de los bienes y servicios, medidas sobre plazos y otras condiciones, en los contratos de adquisición de bienes y prestación de servicios </w:t>
      </w:r>
    </w:p>
    <w:p w:rsidR="00DC47F6" w:rsidRPr="00DC47F6" w:rsidRDefault="00DC47F6" w:rsidP="00DC47F6">
      <w:pPr>
        <w:jc w:val="both"/>
        <w:rPr>
          <w:rFonts w:ascii="Arial" w:hAnsi="Arial" w:cs="Arial"/>
          <w:sz w:val="24"/>
          <w:szCs w:val="24"/>
        </w:rPr>
      </w:pPr>
      <w:r w:rsidRPr="00DC47F6">
        <w:rPr>
          <w:rFonts w:ascii="Arial" w:hAnsi="Arial" w:cs="Arial"/>
          <w:sz w:val="24"/>
          <w:szCs w:val="24"/>
        </w:rPr>
        <w:t>En desarrollo de las funciones que le han sido asignadas a la Superintendencia de Industria y Comercio esta propenderá por difundir, informar y capacitar en materia de protección al consumidor.</w:t>
      </w:r>
    </w:p>
    <w:p w:rsidR="00DC47F6" w:rsidRPr="00DC47F6" w:rsidRDefault="00DC47F6" w:rsidP="00DC47F6">
      <w:pPr>
        <w:jc w:val="both"/>
        <w:rPr>
          <w:rFonts w:ascii="Arial" w:hAnsi="Arial" w:cs="Arial"/>
          <w:sz w:val="24"/>
          <w:szCs w:val="24"/>
        </w:rPr>
      </w:pPr>
      <w:r w:rsidRPr="00FB7FB2">
        <w:rPr>
          <w:rFonts w:ascii="Arial" w:hAnsi="Arial" w:cs="Arial"/>
          <w:b/>
          <w:sz w:val="24"/>
          <w:szCs w:val="24"/>
        </w:rPr>
        <w:t>ARTÍCULO 60. PROCEDIMIENTO</w:t>
      </w:r>
      <w:r w:rsidRPr="00DC47F6">
        <w:rPr>
          <w:rFonts w:ascii="Arial" w:hAnsi="Arial" w:cs="Arial"/>
          <w:sz w:val="24"/>
          <w:szCs w:val="24"/>
        </w:rPr>
        <w:t>. Las sanciones administrativas serán impuestas previa investigación, de acuerdo con el procedimiento establecido en el Código Contencioso Administrativo.</w:t>
      </w:r>
    </w:p>
    <w:p w:rsidR="00DC47F6" w:rsidRPr="00DC47F6" w:rsidRDefault="00DC47F6" w:rsidP="00DC47F6">
      <w:pPr>
        <w:jc w:val="both"/>
        <w:rPr>
          <w:rFonts w:ascii="Arial" w:hAnsi="Arial" w:cs="Arial"/>
          <w:sz w:val="24"/>
          <w:szCs w:val="24"/>
        </w:rPr>
      </w:pPr>
      <w:r w:rsidRPr="00FB7FB2">
        <w:rPr>
          <w:rFonts w:ascii="Arial" w:hAnsi="Arial" w:cs="Arial"/>
          <w:b/>
          <w:sz w:val="24"/>
          <w:szCs w:val="24"/>
        </w:rPr>
        <w:t>PARÁGRAFO</w:t>
      </w:r>
      <w:r w:rsidRPr="00DC47F6">
        <w:rPr>
          <w:rFonts w:ascii="Arial" w:hAnsi="Arial" w:cs="Arial"/>
          <w:sz w:val="24"/>
          <w:szCs w:val="24"/>
        </w:rPr>
        <w:t>. Las actuaciones administrativas relacionadas con el ejercicio de las facultades a las que se refiere este capítulo, podrán surtirse aplicando medios electrónicos o tecnologías de la información y la comunicación, de conformidad con las disposiciones legales vigentes</w:t>
      </w:r>
    </w:p>
    <w:p w:rsidR="00DC47F6" w:rsidRPr="00DC47F6" w:rsidRDefault="00DC47F6" w:rsidP="00DC47F6">
      <w:pPr>
        <w:jc w:val="both"/>
        <w:rPr>
          <w:rFonts w:ascii="Arial" w:hAnsi="Arial" w:cs="Arial"/>
          <w:sz w:val="24"/>
          <w:szCs w:val="24"/>
        </w:rPr>
      </w:pPr>
      <w:r w:rsidRPr="00FB7FB2">
        <w:rPr>
          <w:rFonts w:ascii="Arial" w:hAnsi="Arial" w:cs="Arial"/>
          <w:b/>
          <w:sz w:val="24"/>
          <w:szCs w:val="24"/>
        </w:rPr>
        <w:t>ARTÍCULO 61. SANCIONES</w:t>
      </w:r>
      <w:r w:rsidRPr="00DC47F6">
        <w:rPr>
          <w:rFonts w:ascii="Arial" w:hAnsi="Arial" w:cs="Arial"/>
          <w:sz w:val="24"/>
          <w:szCs w:val="24"/>
        </w:rPr>
        <w:t xml:space="preserve">. La Superintendencia de Industria y Comercio podrá imponer, previa investigación administrativa, las sanciones previstas en este artículo por inobservancia de las normas contenidas en esta ley, de reglamentos técnicos, de normas de metrología legal, de instrucciones y órdenes que imparta en ejercicio de las facultades que le son atribuidas por esta ley, o por no atender la obligación de remitir información con ocasión de alguno de los regímenes de control de precios: </w:t>
      </w:r>
    </w:p>
    <w:p w:rsidR="00DC47F6" w:rsidRPr="00DC47F6" w:rsidRDefault="00DC47F6" w:rsidP="00DC47F6">
      <w:pPr>
        <w:jc w:val="both"/>
        <w:rPr>
          <w:rFonts w:ascii="Arial" w:hAnsi="Arial" w:cs="Arial"/>
          <w:sz w:val="24"/>
          <w:szCs w:val="24"/>
        </w:rPr>
      </w:pPr>
      <w:r w:rsidRPr="00DC47F6">
        <w:rPr>
          <w:rFonts w:ascii="Arial" w:hAnsi="Arial" w:cs="Arial"/>
          <w:sz w:val="24"/>
          <w:szCs w:val="24"/>
        </w:rPr>
        <w:t>1.- Multas hasta por dos mil (2000) salarios mínimos mensuales legales vigentes al momento de la imposición de la sanción.</w:t>
      </w:r>
    </w:p>
    <w:p w:rsidR="00DC47F6" w:rsidRPr="00DC47F6" w:rsidRDefault="00DC47F6" w:rsidP="00DC47F6">
      <w:pPr>
        <w:jc w:val="both"/>
        <w:rPr>
          <w:rFonts w:ascii="Arial" w:hAnsi="Arial" w:cs="Arial"/>
          <w:sz w:val="24"/>
          <w:szCs w:val="24"/>
        </w:rPr>
      </w:pPr>
      <w:r w:rsidRPr="00DC47F6">
        <w:rPr>
          <w:rFonts w:ascii="Arial" w:hAnsi="Arial" w:cs="Arial"/>
          <w:sz w:val="24"/>
          <w:szCs w:val="24"/>
        </w:rPr>
        <w:lastRenderedPageBreak/>
        <w:t>2.- Cierre temporal del establecimiento de comercio hasta por 180 días;</w:t>
      </w:r>
    </w:p>
    <w:p w:rsidR="00DC47F6" w:rsidRPr="00DC47F6" w:rsidRDefault="00DC47F6" w:rsidP="00DC47F6">
      <w:pPr>
        <w:jc w:val="both"/>
        <w:rPr>
          <w:rFonts w:ascii="Arial" w:hAnsi="Arial" w:cs="Arial"/>
          <w:sz w:val="24"/>
          <w:szCs w:val="24"/>
        </w:rPr>
      </w:pPr>
      <w:r w:rsidRPr="00DC47F6">
        <w:rPr>
          <w:rFonts w:ascii="Arial" w:hAnsi="Arial" w:cs="Arial"/>
          <w:sz w:val="24"/>
          <w:szCs w:val="24"/>
        </w:rPr>
        <w:t>3.- En caso de reincidencia y atendiendo a la gravedad de las faltas, cierre definitivo del establecimiento de comercio o la orden de retiro definitivo de una página web, portal en internet o del medio de comercio electrónico utilizado;</w:t>
      </w:r>
    </w:p>
    <w:p w:rsidR="00DC47F6" w:rsidRPr="00DC47F6" w:rsidRDefault="00DC47F6" w:rsidP="00DC47F6">
      <w:pPr>
        <w:jc w:val="both"/>
        <w:rPr>
          <w:rFonts w:ascii="Arial" w:hAnsi="Arial" w:cs="Arial"/>
          <w:sz w:val="24"/>
          <w:szCs w:val="24"/>
        </w:rPr>
      </w:pPr>
      <w:r w:rsidRPr="00DC47F6">
        <w:rPr>
          <w:rFonts w:ascii="Arial" w:hAnsi="Arial" w:cs="Arial"/>
          <w:sz w:val="24"/>
          <w:szCs w:val="24"/>
        </w:rPr>
        <w:t>4.- Prohibición temporal o definitiva de producir, distribuir u ofrecer al público determinados productos. El productor podrá solicitar a la autoridad competente, el levantamiento de esta sanción previa la demostración de que ha introducido al proceso de producción las modificaciones que aseguren el cumplimiento de las condiciones de calidad e idoneidad;</w:t>
      </w:r>
    </w:p>
    <w:p w:rsidR="00DC47F6" w:rsidRPr="00DC47F6" w:rsidRDefault="00DC47F6" w:rsidP="00DC47F6">
      <w:pPr>
        <w:jc w:val="both"/>
        <w:rPr>
          <w:rFonts w:ascii="Arial" w:hAnsi="Arial" w:cs="Arial"/>
          <w:sz w:val="24"/>
          <w:szCs w:val="24"/>
        </w:rPr>
      </w:pPr>
      <w:r w:rsidRPr="00DC47F6">
        <w:rPr>
          <w:rFonts w:ascii="Arial" w:hAnsi="Arial" w:cs="Arial"/>
          <w:sz w:val="24"/>
          <w:szCs w:val="24"/>
        </w:rPr>
        <w:t>5.- Ordenar la destrucción de un determinado producto, que sea perjudicial para la salud y seguridad de los consumidores.</w:t>
      </w:r>
    </w:p>
    <w:p w:rsidR="00DC47F6" w:rsidRPr="00DC47F6" w:rsidRDefault="00DC47F6" w:rsidP="00DC47F6">
      <w:pPr>
        <w:jc w:val="both"/>
        <w:rPr>
          <w:rFonts w:ascii="Arial" w:hAnsi="Arial" w:cs="Arial"/>
          <w:sz w:val="24"/>
          <w:szCs w:val="24"/>
        </w:rPr>
      </w:pPr>
      <w:r w:rsidRPr="00DC47F6">
        <w:rPr>
          <w:rFonts w:ascii="Arial" w:hAnsi="Arial" w:cs="Arial"/>
          <w:sz w:val="24"/>
          <w:szCs w:val="24"/>
        </w:rPr>
        <w:t>6.- Multas sucesivas hasta de mil (1000) salarios mínimos legales mensuales vigentes, por inobservancia de órdenes o instrucciones mientras permanezca en rebeldía.</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Cuando se compruebe que los administradores, directores, representantes legales, revisores fiscales, socios, propietarios u otras personas naturales han autorizado o ejecutado conductas contrarias a las normas contenidas en la presente ley, </w:t>
      </w:r>
      <w:proofErr w:type="spellStart"/>
      <w:r w:rsidRPr="00DC47F6">
        <w:rPr>
          <w:rFonts w:ascii="Arial" w:hAnsi="Arial" w:cs="Arial"/>
          <w:sz w:val="24"/>
          <w:szCs w:val="24"/>
        </w:rPr>
        <w:t>condolo</w:t>
      </w:r>
      <w:proofErr w:type="spellEnd"/>
      <w:r w:rsidRPr="00DC47F6">
        <w:rPr>
          <w:rFonts w:ascii="Arial" w:hAnsi="Arial" w:cs="Arial"/>
          <w:sz w:val="24"/>
          <w:szCs w:val="24"/>
        </w:rPr>
        <w:t xml:space="preserve"> o culpa grave,  se les podrán imponer multas hasta por trescientos (300) salarios mínimos legales mensuales vigentes al momento de la imposición de la sanción y la prohibición de ejercer el comercio hasta por cinco (5) años, contados a partir de la ejecutoria de la sanción. </w:t>
      </w:r>
    </w:p>
    <w:p w:rsidR="00DC47F6" w:rsidRPr="00DC47F6" w:rsidRDefault="00DC47F6" w:rsidP="00DC47F6">
      <w:pPr>
        <w:jc w:val="both"/>
        <w:rPr>
          <w:rFonts w:ascii="Arial" w:hAnsi="Arial" w:cs="Arial"/>
          <w:sz w:val="24"/>
          <w:szCs w:val="24"/>
        </w:rPr>
      </w:pPr>
      <w:r w:rsidRPr="00FB7FB2">
        <w:rPr>
          <w:rFonts w:ascii="Arial" w:hAnsi="Arial" w:cs="Arial"/>
          <w:b/>
          <w:sz w:val="24"/>
          <w:szCs w:val="24"/>
        </w:rPr>
        <w:t>PARÁGRAFO PRIMERO:</w:t>
      </w:r>
      <w:r w:rsidRPr="00DC47F6">
        <w:rPr>
          <w:rFonts w:ascii="Arial" w:hAnsi="Arial" w:cs="Arial"/>
          <w:sz w:val="24"/>
          <w:szCs w:val="24"/>
        </w:rPr>
        <w:t xml:space="preserve"> Para efectos de graduar la multa, la Superintendencia de Industria y Comercio tendrá en cuenta los siguientes criterios:</w:t>
      </w:r>
    </w:p>
    <w:p w:rsidR="00DC47F6" w:rsidRPr="00DC47F6" w:rsidRDefault="00DC47F6" w:rsidP="00DC47F6">
      <w:pPr>
        <w:jc w:val="both"/>
        <w:rPr>
          <w:rFonts w:ascii="Arial" w:hAnsi="Arial" w:cs="Arial"/>
          <w:sz w:val="24"/>
          <w:szCs w:val="24"/>
        </w:rPr>
      </w:pPr>
      <w:r w:rsidRPr="00DC47F6">
        <w:rPr>
          <w:rFonts w:ascii="Arial" w:hAnsi="Arial" w:cs="Arial"/>
          <w:sz w:val="24"/>
          <w:szCs w:val="24"/>
        </w:rPr>
        <w:t>1.- El daño causado a los consumidores;</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2.-La persistencia en la conducta infractora; </w:t>
      </w:r>
    </w:p>
    <w:p w:rsidR="00DC47F6" w:rsidRPr="00DC47F6" w:rsidRDefault="00DC47F6" w:rsidP="00DC47F6">
      <w:pPr>
        <w:jc w:val="both"/>
        <w:rPr>
          <w:rFonts w:ascii="Arial" w:hAnsi="Arial" w:cs="Arial"/>
          <w:sz w:val="24"/>
          <w:szCs w:val="24"/>
        </w:rPr>
      </w:pPr>
      <w:r w:rsidRPr="00DC47F6">
        <w:rPr>
          <w:rFonts w:ascii="Arial" w:hAnsi="Arial" w:cs="Arial"/>
          <w:sz w:val="24"/>
          <w:szCs w:val="24"/>
        </w:rPr>
        <w:t>3.- La reincidencia en la comisión de las infracciones en materia de protección al consumidor.</w:t>
      </w:r>
    </w:p>
    <w:p w:rsidR="00DC47F6" w:rsidRPr="00DC47F6" w:rsidRDefault="00DC47F6" w:rsidP="00DC47F6">
      <w:pPr>
        <w:jc w:val="both"/>
        <w:rPr>
          <w:rFonts w:ascii="Arial" w:hAnsi="Arial" w:cs="Arial"/>
          <w:sz w:val="24"/>
          <w:szCs w:val="24"/>
        </w:rPr>
      </w:pPr>
      <w:r w:rsidRPr="00DC47F6">
        <w:rPr>
          <w:rFonts w:ascii="Arial" w:hAnsi="Arial" w:cs="Arial"/>
          <w:sz w:val="24"/>
          <w:szCs w:val="24"/>
        </w:rPr>
        <w:t>4.- La disposición o no de buscar una solución adecuada a los consumidores.</w:t>
      </w:r>
    </w:p>
    <w:p w:rsidR="00DC47F6" w:rsidRPr="00DC47F6" w:rsidRDefault="00DC47F6" w:rsidP="00DC47F6">
      <w:pPr>
        <w:jc w:val="both"/>
        <w:rPr>
          <w:rFonts w:ascii="Arial" w:hAnsi="Arial" w:cs="Arial"/>
          <w:sz w:val="24"/>
          <w:szCs w:val="24"/>
        </w:rPr>
      </w:pPr>
      <w:r w:rsidRPr="00DC47F6">
        <w:rPr>
          <w:rFonts w:ascii="Arial" w:hAnsi="Arial" w:cs="Arial"/>
          <w:sz w:val="24"/>
          <w:szCs w:val="24"/>
        </w:rPr>
        <w:t>5.- La disposición o no de colaborar con las autoridades competentes.</w:t>
      </w:r>
    </w:p>
    <w:p w:rsidR="00DC47F6" w:rsidRPr="00DC47F6" w:rsidRDefault="00DC47F6" w:rsidP="00DC47F6">
      <w:pPr>
        <w:jc w:val="both"/>
        <w:rPr>
          <w:rFonts w:ascii="Arial" w:hAnsi="Arial" w:cs="Arial"/>
          <w:sz w:val="24"/>
          <w:szCs w:val="24"/>
        </w:rPr>
      </w:pPr>
      <w:r w:rsidRPr="00DC47F6">
        <w:rPr>
          <w:rFonts w:ascii="Arial" w:hAnsi="Arial" w:cs="Arial"/>
          <w:sz w:val="24"/>
          <w:szCs w:val="24"/>
        </w:rPr>
        <w:t>6.- El beneficio económico que se hubiere obtenido para el infractor o para terceros por la comisión de la infracción.</w:t>
      </w:r>
    </w:p>
    <w:p w:rsidR="00DC47F6" w:rsidRPr="00DC47F6" w:rsidRDefault="00DC47F6" w:rsidP="00DC47F6">
      <w:pPr>
        <w:jc w:val="both"/>
        <w:rPr>
          <w:rFonts w:ascii="Arial" w:hAnsi="Arial" w:cs="Arial"/>
          <w:sz w:val="24"/>
          <w:szCs w:val="24"/>
        </w:rPr>
      </w:pPr>
      <w:r w:rsidRPr="00DC47F6">
        <w:rPr>
          <w:rFonts w:ascii="Arial" w:hAnsi="Arial" w:cs="Arial"/>
          <w:sz w:val="24"/>
          <w:szCs w:val="24"/>
        </w:rPr>
        <w:lastRenderedPageBreak/>
        <w:t>7.- La utilización de medios fraudulentos en la comisión de la infracción o cuando se utiliza a una persona interpuesta para ocultarla o encubrir sus efectos.</w:t>
      </w:r>
    </w:p>
    <w:p w:rsidR="00DC47F6" w:rsidRPr="00DC47F6" w:rsidRDefault="00DC47F6" w:rsidP="00DC47F6">
      <w:pPr>
        <w:jc w:val="both"/>
        <w:rPr>
          <w:rFonts w:ascii="Arial" w:hAnsi="Arial" w:cs="Arial"/>
          <w:sz w:val="24"/>
          <w:szCs w:val="24"/>
        </w:rPr>
      </w:pPr>
      <w:r w:rsidRPr="00DC47F6">
        <w:rPr>
          <w:rFonts w:ascii="Arial" w:hAnsi="Arial" w:cs="Arial"/>
          <w:sz w:val="24"/>
          <w:szCs w:val="24"/>
        </w:rPr>
        <w:t>8.- El grado de prudencia o diligencia con que se hayan atendido los deberes o se hayan aplicado las normas pertinentes.</w:t>
      </w:r>
    </w:p>
    <w:p w:rsidR="00DC47F6" w:rsidRPr="00DC47F6" w:rsidRDefault="00DC47F6" w:rsidP="00DC47F6">
      <w:pPr>
        <w:jc w:val="both"/>
        <w:rPr>
          <w:rFonts w:ascii="Arial" w:hAnsi="Arial" w:cs="Arial"/>
          <w:sz w:val="24"/>
          <w:szCs w:val="24"/>
        </w:rPr>
      </w:pPr>
      <w:r w:rsidRPr="00FB7FB2">
        <w:rPr>
          <w:rFonts w:ascii="Arial" w:hAnsi="Arial" w:cs="Arial"/>
          <w:b/>
          <w:sz w:val="24"/>
          <w:szCs w:val="24"/>
        </w:rPr>
        <w:t>PARAGRAFO SEGUNDO</w:t>
      </w:r>
      <w:r w:rsidRPr="00DC47F6">
        <w:rPr>
          <w:rFonts w:ascii="Arial" w:hAnsi="Arial" w:cs="Arial"/>
          <w:sz w:val="24"/>
          <w:szCs w:val="24"/>
        </w:rPr>
        <w:t xml:space="preserve">. Dentro de las actuaciones administrativas solo serán admisibles las mismas causales de exoneración de responsabilidad previstas en el Título I de esta ley. </w:t>
      </w:r>
    </w:p>
    <w:p w:rsidR="00DC47F6" w:rsidRPr="00DC47F6" w:rsidRDefault="00DC47F6" w:rsidP="00DC47F6">
      <w:pPr>
        <w:jc w:val="both"/>
        <w:rPr>
          <w:rFonts w:ascii="Arial" w:hAnsi="Arial" w:cs="Arial"/>
          <w:sz w:val="24"/>
          <w:szCs w:val="24"/>
        </w:rPr>
      </w:pPr>
      <w:r w:rsidRPr="00FB7FB2">
        <w:rPr>
          <w:rFonts w:ascii="Arial" w:hAnsi="Arial" w:cs="Arial"/>
          <w:b/>
          <w:sz w:val="24"/>
          <w:szCs w:val="24"/>
        </w:rPr>
        <w:t>PARÁGRAFO TERCERO</w:t>
      </w:r>
      <w:r w:rsidRPr="00DC47F6">
        <w:rPr>
          <w:rFonts w:ascii="Arial" w:hAnsi="Arial" w:cs="Arial"/>
          <w:sz w:val="24"/>
          <w:szCs w:val="24"/>
        </w:rPr>
        <w:t>. El cincuenta por ciento (50%) de las sanciones que impongan la Superintendencia de Industria y Comercio y la Superintendencia Financiera en ejercicio de sus funciones administrativas y jurisdiccionales de protección al consumidor, incluidas las impuestas por incumplimiento de reglamentos técnicos, servicios de telecomunicaciones, servicios postales, falta de registro o no renovación del registro en las Cámaras de Comercio y de protección de datos personales o habeas data, tendrán como destino el presupuesto de cada Superintendencia y el otro cincuenta por ciento (50%) se destinará para fortalecer la red nacional de protección al consumidor a que hace referencia el artículo 75 de la presente Ley, y los recursos serán recaudados y administrados por quien ejerza la secretaria técnica de la red.</w:t>
      </w:r>
    </w:p>
    <w:p w:rsidR="00DC47F6" w:rsidRPr="00DC47F6" w:rsidRDefault="00DC47F6" w:rsidP="00DC47F6">
      <w:pPr>
        <w:jc w:val="both"/>
        <w:rPr>
          <w:rFonts w:ascii="Arial" w:hAnsi="Arial" w:cs="Arial"/>
          <w:sz w:val="24"/>
          <w:szCs w:val="24"/>
        </w:rPr>
      </w:pPr>
      <w:r w:rsidRPr="00FB7FB2">
        <w:rPr>
          <w:rFonts w:ascii="Arial" w:hAnsi="Arial" w:cs="Arial"/>
          <w:b/>
          <w:sz w:val="24"/>
          <w:szCs w:val="24"/>
        </w:rPr>
        <w:t>ARTÍCULO 62. FACULTADES DE LOS ALCALDES</w:t>
      </w:r>
      <w:r w:rsidRPr="00DC47F6">
        <w:rPr>
          <w:rFonts w:ascii="Arial" w:hAnsi="Arial" w:cs="Arial"/>
          <w:sz w:val="24"/>
          <w:szCs w:val="24"/>
        </w:rPr>
        <w:t xml:space="preserve">. Los alcaldes ejercerán en sus respectivas jurisdicciones las mismas facultades administrativas de control y vigilancia que la Superintendencia de Industria y Comercio. </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En el ámbito de su territorio los alcaldes ejercerán también facultades en materia de metrología legal.  </w:t>
      </w:r>
    </w:p>
    <w:p w:rsidR="00DC47F6" w:rsidRPr="00DC47F6" w:rsidRDefault="00DC47F6" w:rsidP="00DC47F6">
      <w:pPr>
        <w:jc w:val="both"/>
        <w:rPr>
          <w:rFonts w:ascii="Arial" w:hAnsi="Arial" w:cs="Arial"/>
          <w:sz w:val="24"/>
          <w:szCs w:val="24"/>
        </w:rPr>
      </w:pPr>
      <w:r w:rsidRPr="00DC47F6">
        <w:rPr>
          <w:rFonts w:ascii="Arial" w:hAnsi="Arial" w:cs="Arial"/>
          <w:sz w:val="24"/>
          <w:szCs w:val="24"/>
        </w:rPr>
        <w:t>Para ello podrán imponer multas hasta de cien (100) salarios mínimos mensuales legales vigentes, a favor del Tesoro Nacional, previo procedimiento establecido en el Código Contencioso Administrativo. Cuando el alcalde considere procedente imponer una medida distinta, o una multa superior a cien (100) salarios mínimos mensuales legales vigentes, remitirá lo actuado a la Superintendencia de Industria y Comercio para que decida.</w:t>
      </w:r>
    </w:p>
    <w:p w:rsidR="00DC47F6" w:rsidRPr="00DC47F6" w:rsidRDefault="00DC47F6" w:rsidP="00DC47F6">
      <w:pPr>
        <w:jc w:val="both"/>
        <w:rPr>
          <w:rFonts w:ascii="Arial" w:hAnsi="Arial" w:cs="Arial"/>
          <w:sz w:val="24"/>
          <w:szCs w:val="24"/>
        </w:rPr>
      </w:pPr>
      <w:r w:rsidRPr="00DC47F6">
        <w:rPr>
          <w:rFonts w:ascii="Arial" w:hAnsi="Arial" w:cs="Arial"/>
          <w:sz w:val="24"/>
          <w:szCs w:val="24"/>
        </w:rPr>
        <w:t>Contra la decisión de los alcaldes procede el recurso de apelación que será resuelto por la Superintendencia de Industria y Comercio.</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Es obligación de los alcaldes informar al Ministerio Público la iniciación de la respectiva actuación. </w:t>
      </w:r>
    </w:p>
    <w:p w:rsidR="00DC47F6" w:rsidRPr="00DC47F6" w:rsidRDefault="00DC47F6" w:rsidP="00DC47F6">
      <w:pPr>
        <w:jc w:val="both"/>
        <w:rPr>
          <w:rFonts w:ascii="Arial" w:hAnsi="Arial" w:cs="Arial"/>
          <w:sz w:val="24"/>
          <w:szCs w:val="24"/>
        </w:rPr>
      </w:pPr>
      <w:r w:rsidRPr="00FB7FB2">
        <w:rPr>
          <w:rFonts w:ascii="Arial" w:hAnsi="Arial" w:cs="Arial"/>
          <w:b/>
          <w:sz w:val="24"/>
          <w:szCs w:val="24"/>
        </w:rPr>
        <w:t>PARÁGRAFO</w:t>
      </w:r>
      <w:r w:rsidRPr="00DC47F6">
        <w:rPr>
          <w:rFonts w:ascii="Arial" w:hAnsi="Arial" w:cs="Arial"/>
          <w:sz w:val="24"/>
          <w:szCs w:val="24"/>
        </w:rPr>
        <w:t xml:space="preserve">.  En todo caso la Superintendencia de Industria y Comercio, podrá de oficio iniciar o asumir la investigación iniciada por un alcalde, caso en el cual </w:t>
      </w:r>
      <w:r w:rsidRPr="00DC47F6">
        <w:rPr>
          <w:rFonts w:ascii="Arial" w:hAnsi="Arial" w:cs="Arial"/>
          <w:sz w:val="24"/>
          <w:szCs w:val="24"/>
        </w:rPr>
        <w:lastRenderedPageBreak/>
        <w:t>éste la suspenderá y la pondrá a su disposición, dejando constancia de ello en el expediente. Una vez avocado el conocimiento por parte de la Superintendencia de Industria y Comercio, ésta agotará el trámite de la actuación hasta la decisión final.</w:t>
      </w:r>
    </w:p>
    <w:p w:rsidR="00DC47F6" w:rsidRPr="00FB7FB2" w:rsidRDefault="00DC47F6" w:rsidP="00DC47F6">
      <w:pPr>
        <w:jc w:val="both"/>
        <w:rPr>
          <w:rFonts w:ascii="Arial" w:hAnsi="Arial" w:cs="Arial"/>
          <w:b/>
          <w:sz w:val="24"/>
          <w:szCs w:val="24"/>
        </w:rPr>
      </w:pPr>
      <w:r w:rsidRPr="00FB7FB2">
        <w:rPr>
          <w:rFonts w:ascii="Arial" w:hAnsi="Arial" w:cs="Arial"/>
          <w:b/>
          <w:sz w:val="24"/>
          <w:szCs w:val="24"/>
        </w:rPr>
        <w:t>ARTÍCULO 63. CADUCIDAD RESPECTO DE LAS SANCIONES</w:t>
      </w:r>
      <w:r w:rsidRPr="00DC47F6">
        <w:rPr>
          <w:rFonts w:ascii="Arial" w:hAnsi="Arial" w:cs="Arial"/>
          <w:sz w:val="24"/>
          <w:szCs w:val="24"/>
        </w:rPr>
        <w:t>. Se aplicará lo dispuesto en el Código Contencioso Administrativo o las normas que lo modifiquen o adicionen.</w:t>
      </w:r>
    </w:p>
    <w:p w:rsidR="00DC47F6" w:rsidRPr="00DC47F6" w:rsidRDefault="00DC47F6" w:rsidP="00DC47F6">
      <w:pPr>
        <w:jc w:val="both"/>
        <w:rPr>
          <w:rFonts w:ascii="Arial" w:hAnsi="Arial" w:cs="Arial"/>
          <w:sz w:val="24"/>
          <w:szCs w:val="24"/>
        </w:rPr>
      </w:pPr>
      <w:r w:rsidRPr="00FB7FB2">
        <w:rPr>
          <w:rFonts w:ascii="Arial" w:hAnsi="Arial" w:cs="Arial"/>
          <w:b/>
          <w:sz w:val="24"/>
          <w:szCs w:val="24"/>
        </w:rPr>
        <w:t>ARTÍCULO 64. DESCONCENTRACIÓN Y APOYO</w:t>
      </w:r>
      <w:r w:rsidRPr="00DC47F6">
        <w:rPr>
          <w:rFonts w:ascii="Arial" w:hAnsi="Arial" w:cs="Arial"/>
          <w:sz w:val="24"/>
          <w:szCs w:val="24"/>
        </w:rPr>
        <w:t xml:space="preserve">. Para el adecuado cumplimiento de los deberes del Estado, en cuanto a las funciones asignadas a la Superintendencia de Industria y Comercio se observará además, lo siguiente: </w:t>
      </w:r>
    </w:p>
    <w:p w:rsidR="00DC47F6" w:rsidRPr="00DC47F6" w:rsidRDefault="00DC47F6" w:rsidP="00DC47F6">
      <w:pPr>
        <w:jc w:val="both"/>
        <w:rPr>
          <w:rFonts w:ascii="Arial" w:hAnsi="Arial" w:cs="Arial"/>
          <w:sz w:val="24"/>
          <w:szCs w:val="24"/>
        </w:rPr>
      </w:pPr>
      <w:r w:rsidRPr="00DC47F6">
        <w:rPr>
          <w:rFonts w:ascii="Arial" w:hAnsi="Arial" w:cs="Arial"/>
          <w:sz w:val="24"/>
          <w:szCs w:val="24"/>
        </w:rPr>
        <w:t>Las Alcaldías, las Intendencias Delegadas Departamentales y Regionales de las Superintendencias de Servicios Públicos Domiciliarios y de Sociedades, las Organizaciones de Consumidores y Usuarios, y los Consultorios Jurídicos, conformarán el sistema de información en trámites propios de las funciones asignadas a la Superintendencia de Industria y Comercio. En tal virtud, los integrantes del sistema de información deberán, como mínimo:</w:t>
      </w:r>
    </w:p>
    <w:p w:rsidR="00DC47F6" w:rsidRPr="00DC47F6" w:rsidRDefault="00DC47F6" w:rsidP="00DC47F6">
      <w:pPr>
        <w:jc w:val="both"/>
        <w:rPr>
          <w:rFonts w:ascii="Arial" w:hAnsi="Arial" w:cs="Arial"/>
          <w:sz w:val="24"/>
          <w:szCs w:val="24"/>
        </w:rPr>
      </w:pPr>
      <w:r w:rsidRPr="00DC47F6">
        <w:rPr>
          <w:rFonts w:ascii="Arial" w:hAnsi="Arial" w:cs="Arial"/>
          <w:sz w:val="24"/>
          <w:szCs w:val="24"/>
        </w:rPr>
        <w:t>1.- Brindar atención e información al público sobre las funciones asignadas a la Superintendencia de Industria y Comercio;</w:t>
      </w:r>
      <w:r w:rsidRPr="00DC47F6">
        <w:rPr>
          <w:rFonts w:ascii="Arial" w:hAnsi="Arial" w:cs="Arial"/>
          <w:sz w:val="24"/>
          <w:szCs w:val="24"/>
        </w:rPr>
        <w:tab/>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2.- Entregar el material informativo que la Superintendencia de Industria y Comercio prepare y los formatos necesarios para adelantar las gestiones ante esa entidad. </w:t>
      </w:r>
    </w:p>
    <w:p w:rsidR="00DC47F6" w:rsidRPr="00DC47F6" w:rsidRDefault="00DC47F6" w:rsidP="00DC47F6">
      <w:pPr>
        <w:jc w:val="both"/>
        <w:rPr>
          <w:rFonts w:ascii="Arial" w:hAnsi="Arial" w:cs="Arial"/>
          <w:sz w:val="24"/>
          <w:szCs w:val="24"/>
        </w:rPr>
      </w:pPr>
      <w:r w:rsidRPr="00DC47F6">
        <w:rPr>
          <w:rFonts w:ascii="Arial" w:hAnsi="Arial" w:cs="Arial"/>
          <w:sz w:val="24"/>
          <w:szCs w:val="24"/>
        </w:rPr>
        <w:t>Las Alcaldías y las Intendencias Delegadas Departamentales y Regionales de las Superintendencias de Servicios Públicos Domiciliarios y de Sociedades, conformarán el sistema de regionalización de las funciones asignadas a la Superintendencia de Industria y Comercio;</w:t>
      </w:r>
    </w:p>
    <w:p w:rsidR="00DC47F6" w:rsidRPr="00DC47F6" w:rsidRDefault="00DC47F6" w:rsidP="00DC47F6">
      <w:pPr>
        <w:jc w:val="both"/>
        <w:rPr>
          <w:rFonts w:ascii="Arial" w:hAnsi="Arial" w:cs="Arial"/>
          <w:sz w:val="24"/>
          <w:szCs w:val="24"/>
        </w:rPr>
      </w:pPr>
      <w:r w:rsidRPr="00DC47F6">
        <w:rPr>
          <w:rFonts w:ascii="Arial" w:hAnsi="Arial" w:cs="Arial"/>
          <w:sz w:val="24"/>
          <w:szCs w:val="24"/>
        </w:rPr>
        <w:t>El Superintendente de Industria y Comercio podrá delegar las facultades y los trámites que a continuación se señalan, en todos o algunos de los integrantes del sistema en las zonas de su respectiva jurisdicción, según aparezca conveniente, quienes deberán seguir los procedimientos señalados para el efecto en la presente ley:</w:t>
      </w:r>
    </w:p>
    <w:p w:rsidR="00DC47F6" w:rsidRPr="00DC47F6" w:rsidRDefault="00DC47F6" w:rsidP="00DC47F6">
      <w:pPr>
        <w:jc w:val="both"/>
        <w:rPr>
          <w:rFonts w:ascii="Arial" w:hAnsi="Arial" w:cs="Arial"/>
          <w:sz w:val="24"/>
          <w:szCs w:val="24"/>
        </w:rPr>
      </w:pPr>
      <w:r w:rsidRPr="00DC47F6">
        <w:rPr>
          <w:rFonts w:ascii="Arial" w:hAnsi="Arial" w:cs="Arial"/>
          <w:sz w:val="24"/>
          <w:szCs w:val="24"/>
        </w:rPr>
        <w:t>1.- Recibir las solicitudes, denuncias, respuestas a requerimientos y presentaciones personales;</w:t>
      </w:r>
    </w:p>
    <w:p w:rsidR="00DC47F6" w:rsidRPr="00DC47F6" w:rsidRDefault="00DC47F6" w:rsidP="00DC47F6">
      <w:pPr>
        <w:jc w:val="both"/>
        <w:rPr>
          <w:rFonts w:ascii="Arial" w:hAnsi="Arial" w:cs="Arial"/>
          <w:sz w:val="24"/>
          <w:szCs w:val="24"/>
        </w:rPr>
      </w:pPr>
      <w:r w:rsidRPr="00DC47F6">
        <w:rPr>
          <w:rFonts w:ascii="Arial" w:hAnsi="Arial" w:cs="Arial"/>
          <w:sz w:val="24"/>
          <w:szCs w:val="24"/>
        </w:rPr>
        <w:t>2.- Publicar estados y edictos;</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3.- Suministrar información sobre el estado de las solicitudes y los trámites; </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4.- Notificar las actuaciones de la Superintendencia de Industria y Comercio; </w:t>
      </w:r>
    </w:p>
    <w:p w:rsidR="00DC47F6" w:rsidRPr="00DC47F6" w:rsidRDefault="00DC47F6" w:rsidP="00DC47F6">
      <w:pPr>
        <w:jc w:val="both"/>
        <w:rPr>
          <w:rFonts w:ascii="Arial" w:hAnsi="Arial" w:cs="Arial"/>
          <w:sz w:val="24"/>
          <w:szCs w:val="24"/>
        </w:rPr>
      </w:pPr>
      <w:r w:rsidRPr="00DC47F6">
        <w:rPr>
          <w:rFonts w:ascii="Arial" w:hAnsi="Arial" w:cs="Arial"/>
          <w:sz w:val="24"/>
          <w:szCs w:val="24"/>
        </w:rPr>
        <w:lastRenderedPageBreak/>
        <w:t>5.- Entregar formatos para trámites;</w:t>
      </w:r>
    </w:p>
    <w:p w:rsidR="00DC47F6" w:rsidRPr="00DC47F6" w:rsidRDefault="00DC47F6" w:rsidP="00DC47F6">
      <w:pPr>
        <w:jc w:val="both"/>
        <w:rPr>
          <w:rFonts w:ascii="Arial" w:hAnsi="Arial" w:cs="Arial"/>
          <w:sz w:val="24"/>
          <w:szCs w:val="24"/>
        </w:rPr>
      </w:pPr>
      <w:r w:rsidRPr="00DC47F6">
        <w:rPr>
          <w:rFonts w:ascii="Arial" w:hAnsi="Arial" w:cs="Arial"/>
          <w:sz w:val="24"/>
          <w:szCs w:val="24"/>
        </w:rPr>
        <w:t>6.- Recibir solicitudes y pago de copias, así como entregarlas.</w:t>
      </w:r>
    </w:p>
    <w:p w:rsidR="00DC47F6" w:rsidRPr="00DC47F6" w:rsidRDefault="00DC47F6" w:rsidP="00DC47F6">
      <w:pPr>
        <w:jc w:val="both"/>
        <w:rPr>
          <w:rFonts w:ascii="Arial" w:hAnsi="Arial" w:cs="Arial"/>
          <w:sz w:val="24"/>
          <w:szCs w:val="24"/>
        </w:rPr>
      </w:pPr>
      <w:r w:rsidRPr="00DC47F6">
        <w:rPr>
          <w:rFonts w:ascii="Arial" w:hAnsi="Arial" w:cs="Arial"/>
          <w:sz w:val="24"/>
          <w:szCs w:val="24"/>
        </w:rPr>
        <w:t>Parágrafo: La Superintendencia de Industria y Comercio podrá apoyarse, a través de convenios, en los judicantes de que trata la Ley 1086 de 2006, para cumplir con los fines propuestos en la presente ley.</w:t>
      </w:r>
    </w:p>
    <w:p w:rsidR="00DC47F6" w:rsidRPr="00DC47F6" w:rsidRDefault="00DC47F6" w:rsidP="00DC47F6">
      <w:pPr>
        <w:jc w:val="both"/>
        <w:rPr>
          <w:rFonts w:ascii="Arial" w:hAnsi="Arial" w:cs="Arial"/>
          <w:sz w:val="24"/>
          <w:szCs w:val="24"/>
        </w:rPr>
      </w:pPr>
      <w:r w:rsidRPr="00FB7FB2">
        <w:rPr>
          <w:rFonts w:ascii="Arial" w:hAnsi="Arial" w:cs="Arial"/>
          <w:b/>
          <w:sz w:val="24"/>
          <w:szCs w:val="24"/>
        </w:rPr>
        <w:t>ARTÍCULO 65. ARCHIVO DE EXPEDIENTES</w:t>
      </w:r>
      <w:r w:rsidRPr="00DC47F6">
        <w:rPr>
          <w:rFonts w:ascii="Arial" w:hAnsi="Arial" w:cs="Arial"/>
          <w:sz w:val="24"/>
          <w:szCs w:val="24"/>
        </w:rPr>
        <w:t>. En los trámites de cobro coactivo que adelanta la Superintendencia de Industria y Comercio archívense los expedientes correspondientes a cobros originados en las sanciones impuestas por violación a las disposiciones contenidas en el estatuto de protección al consumidor, cuya cuantía no exceda de 50 salarios mínimos mensuales legales vigentes, siempre que tengan al menos 5 años de vencidas. De la diligencia respectiva deberá ponerse en conocimiento a la Contraloría General de la Nación. El Contador General de la Nación dará instrucciones para contabilizar la operación.</w:t>
      </w:r>
    </w:p>
    <w:p w:rsidR="00DC47F6" w:rsidRPr="00DC47F6" w:rsidRDefault="00DC47F6" w:rsidP="00DC47F6">
      <w:pPr>
        <w:jc w:val="both"/>
        <w:rPr>
          <w:rFonts w:ascii="Arial" w:hAnsi="Arial" w:cs="Arial"/>
          <w:sz w:val="24"/>
          <w:szCs w:val="24"/>
        </w:rPr>
      </w:pPr>
      <w:r w:rsidRPr="00FB7FB2">
        <w:rPr>
          <w:rFonts w:ascii="Arial" w:hAnsi="Arial" w:cs="Arial"/>
          <w:b/>
          <w:sz w:val="24"/>
          <w:szCs w:val="24"/>
        </w:rPr>
        <w:t>ARTÍCULO 66. APODERADOS ESPECIALES.</w:t>
      </w:r>
      <w:r w:rsidRPr="00DC47F6">
        <w:rPr>
          <w:rFonts w:ascii="Arial" w:hAnsi="Arial" w:cs="Arial"/>
          <w:sz w:val="24"/>
          <w:szCs w:val="24"/>
        </w:rPr>
        <w:t xml:space="preserve"> De Conformidad con el artículo 112 de la ley 6 de 1992, facúltese a la autoridad competente para contratar apoderados que realicen el cobro coactivo, caso en el cual los honorarios serán del 10% del monto recaudado por el apoderado, honorarios que estarán a cargo y serán pagados por el Tesoro Nacional.</w:t>
      </w:r>
    </w:p>
    <w:p w:rsidR="00DC47F6" w:rsidRPr="00DC47F6" w:rsidRDefault="00DC47F6" w:rsidP="00DC47F6">
      <w:pPr>
        <w:jc w:val="both"/>
        <w:rPr>
          <w:rFonts w:ascii="Arial" w:hAnsi="Arial" w:cs="Arial"/>
          <w:sz w:val="24"/>
          <w:szCs w:val="24"/>
        </w:rPr>
      </w:pPr>
      <w:r w:rsidRPr="00FB7FB2">
        <w:rPr>
          <w:rFonts w:ascii="Arial" w:hAnsi="Arial" w:cs="Arial"/>
          <w:b/>
          <w:sz w:val="24"/>
          <w:szCs w:val="24"/>
        </w:rPr>
        <w:t>ARTÍCULO 67. CURADORES AD LITEM</w:t>
      </w:r>
      <w:r w:rsidRPr="00DC47F6">
        <w:rPr>
          <w:rFonts w:ascii="Arial" w:hAnsi="Arial" w:cs="Arial"/>
          <w:sz w:val="24"/>
          <w:szCs w:val="24"/>
        </w:rPr>
        <w:t xml:space="preserve">. Facúltese a la autoridad competente para contratar egresados de las facultades de derecho en las condiciones y durante el término señalado en la ley, para que actúen como curadores ad </w:t>
      </w:r>
      <w:proofErr w:type="spellStart"/>
      <w:r w:rsidRPr="00DC47F6">
        <w:rPr>
          <w:rFonts w:ascii="Arial" w:hAnsi="Arial" w:cs="Arial"/>
          <w:sz w:val="24"/>
          <w:szCs w:val="24"/>
        </w:rPr>
        <w:t>litem</w:t>
      </w:r>
      <w:proofErr w:type="spellEnd"/>
      <w:r w:rsidRPr="00DC47F6">
        <w:rPr>
          <w:rFonts w:ascii="Arial" w:hAnsi="Arial" w:cs="Arial"/>
          <w:sz w:val="24"/>
          <w:szCs w:val="24"/>
        </w:rPr>
        <w:t xml:space="preserve"> en los procesos de cobro coactivo, ejerciendo funciones jurisdiccionales. La actuación servirá para cumplir con el requisito de la judicatura, necesario para optar al título profesional de abogado.</w:t>
      </w:r>
    </w:p>
    <w:p w:rsidR="00DC47F6" w:rsidRPr="00FB7FB2" w:rsidRDefault="00DC47F6" w:rsidP="00FB7FB2">
      <w:pPr>
        <w:jc w:val="center"/>
        <w:rPr>
          <w:rFonts w:ascii="Arial" w:hAnsi="Arial" w:cs="Arial"/>
          <w:b/>
          <w:sz w:val="24"/>
          <w:szCs w:val="24"/>
        </w:rPr>
      </w:pPr>
    </w:p>
    <w:p w:rsidR="00DC47F6" w:rsidRPr="00FB7FB2" w:rsidRDefault="00DC47F6" w:rsidP="00971FA5">
      <w:pPr>
        <w:spacing w:after="0"/>
        <w:jc w:val="center"/>
        <w:rPr>
          <w:rFonts w:ascii="Arial" w:hAnsi="Arial" w:cs="Arial"/>
          <w:b/>
          <w:sz w:val="24"/>
          <w:szCs w:val="24"/>
        </w:rPr>
      </w:pPr>
      <w:r w:rsidRPr="00FB7FB2">
        <w:rPr>
          <w:rFonts w:ascii="Arial" w:hAnsi="Arial" w:cs="Arial"/>
          <w:b/>
          <w:sz w:val="24"/>
          <w:szCs w:val="24"/>
        </w:rPr>
        <w:t>TITULO IX</w:t>
      </w:r>
    </w:p>
    <w:p w:rsidR="00DC47F6" w:rsidRPr="00FB7FB2" w:rsidRDefault="00DC47F6" w:rsidP="00971FA5">
      <w:pPr>
        <w:spacing w:after="0"/>
        <w:jc w:val="center"/>
        <w:rPr>
          <w:rFonts w:ascii="Arial" w:hAnsi="Arial" w:cs="Arial"/>
          <w:b/>
          <w:sz w:val="24"/>
          <w:szCs w:val="24"/>
        </w:rPr>
      </w:pPr>
      <w:r w:rsidRPr="00FB7FB2">
        <w:rPr>
          <w:rFonts w:ascii="Arial" w:hAnsi="Arial" w:cs="Arial"/>
          <w:b/>
          <w:sz w:val="24"/>
          <w:szCs w:val="24"/>
        </w:rPr>
        <w:t>ASPECTOS RELACIONADOS CON EL SUBSISTEMA NACIONAL DE CALIDAD</w:t>
      </w:r>
    </w:p>
    <w:p w:rsidR="00DC47F6" w:rsidRPr="00DC47F6" w:rsidRDefault="00DC47F6" w:rsidP="00971FA5">
      <w:pPr>
        <w:spacing w:after="0"/>
        <w:jc w:val="both"/>
        <w:rPr>
          <w:rFonts w:ascii="Arial" w:hAnsi="Arial" w:cs="Arial"/>
          <w:sz w:val="24"/>
          <w:szCs w:val="24"/>
        </w:rPr>
      </w:pPr>
    </w:p>
    <w:p w:rsidR="00DC47F6" w:rsidRPr="00D652AB" w:rsidRDefault="00DC47F6" w:rsidP="00D652AB">
      <w:pPr>
        <w:spacing w:after="0"/>
        <w:jc w:val="center"/>
        <w:rPr>
          <w:rFonts w:ascii="Arial" w:hAnsi="Arial" w:cs="Arial"/>
          <w:b/>
          <w:sz w:val="24"/>
          <w:szCs w:val="24"/>
        </w:rPr>
      </w:pPr>
      <w:r w:rsidRPr="00D652AB">
        <w:rPr>
          <w:rFonts w:ascii="Arial" w:hAnsi="Arial" w:cs="Arial"/>
          <w:b/>
          <w:sz w:val="24"/>
          <w:szCs w:val="24"/>
        </w:rPr>
        <w:t>Capítulo 1</w:t>
      </w:r>
    </w:p>
    <w:p w:rsidR="00DC47F6" w:rsidRDefault="00DC47F6" w:rsidP="00D652AB">
      <w:pPr>
        <w:spacing w:after="0"/>
        <w:jc w:val="center"/>
        <w:rPr>
          <w:rFonts w:ascii="Arial" w:hAnsi="Arial" w:cs="Arial"/>
          <w:b/>
          <w:sz w:val="24"/>
          <w:szCs w:val="24"/>
        </w:rPr>
      </w:pPr>
      <w:r w:rsidRPr="00D652AB">
        <w:rPr>
          <w:rFonts w:ascii="Arial" w:hAnsi="Arial" w:cs="Arial"/>
          <w:b/>
          <w:sz w:val="24"/>
          <w:szCs w:val="24"/>
        </w:rPr>
        <w:t>Metrología</w:t>
      </w:r>
    </w:p>
    <w:p w:rsidR="00D652AB" w:rsidRPr="00D652AB" w:rsidRDefault="00D652AB" w:rsidP="00D652AB">
      <w:pPr>
        <w:spacing w:after="0"/>
        <w:jc w:val="center"/>
        <w:rPr>
          <w:rFonts w:ascii="Arial" w:hAnsi="Arial" w:cs="Arial"/>
          <w:b/>
          <w:sz w:val="24"/>
          <w:szCs w:val="24"/>
        </w:rPr>
      </w:pPr>
    </w:p>
    <w:p w:rsidR="00DC47F6" w:rsidRPr="00DC47F6" w:rsidRDefault="00DC47F6" w:rsidP="00DC47F6">
      <w:pPr>
        <w:jc w:val="both"/>
        <w:rPr>
          <w:rFonts w:ascii="Arial" w:hAnsi="Arial" w:cs="Arial"/>
          <w:sz w:val="24"/>
          <w:szCs w:val="24"/>
        </w:rPr>
      </w:pPr>
      <w:r w:rsidRPr="00FB7FB2">
        <w:rPr>
          <w:rFonts w:ascii="Arial" w:hAnsi="Arial" w:cs="Arial"/>
          <w:b/>
          <w:sz w:val="24"/>
          <w:szCs w:val="24"/>
        </w:rPr>
        <w:t>ARTÍCULO 68. UNIDADES LEGALES DE MEDIDA</w:t>
      </w:r>
      <w:r w:rsidRPr="00DC47F6">
        <w:rPr>
          <w:rFonts w:ascii="Arial" w:hAnsi="Arial" w:cs="Arial"/>
          <w:sz w:val="24"/>
          <w:szCs w:val="24"/>
        </w:rPr>
        <w:t>. De conformidad con la normativa andina sobre la materia, las unidades legales de medida comprenden:</w:t>
      </w:r>
    </w:p>
    <w:p w:rsidR="00DC47F6" w:rsidRPr="00DC47F6" w:rsidRDefault="00DC47F6" w:rsidP="00DC47F6">
      <w:pPr>
        <w:jc w:val="both"/>
        <w:rPr>
          <w:rFonts w:ascii="Arial" w:hAnsi="Arial" w:cs="Arial"/>
          <w:sz w:val="24"/>
          <w:szCs w:val="24"/>
        </w:rPr>
      </w:pPr>
      <w:r w:rsidRPr="00DC47F6">
        <w:rPr>
          <w:rFonts w:ascii="Arial" w:hAnsi="Arial" w:cs="Arial"/>
          <w:sz w:val="24"/>
          <w:szCs w:val="24"/>
        </w:rPr>
        <w:lastRenderedPageBreak/>
        <w:t>1.- Las unidades del Sistema Internacional de Unidades (SI), adoptadas por la Conferencia General de Pesas y Medidas de la BIPM y recomendadas por la Organización Internacional de Metrología Legal OIML;</w:t>
      </w:r>
    </w:p>
    <w:p w:rsidR="00DC47F6" w:rsidRPr="00DC47F6" w:rsidRDefault="00DC47F6" w:rsidP="00DC47F6">
      <w:pPr>
        <w:jc w:val="both"/>
        <w:rPr>
          <w:rFonts w:ascii="Arial" w:hAnsi="Arial" w:cs="Arial"/>
          <w:sz w:val="24"/>
          <w:szCs w:val="24"/>
        </w:rPr>
      </w:pPr>
      <w:r w:rsidRPr="00DC47F6">
        <w:rPr>
          <w:rFonts w:ascii="Arial" w:hAnsi="Arial" w:cs="Arial"/>
          <w:sz w:val="24"/>
          <w:szCs w:val="24"/>
        </w:rPr>
        <w:t>2.- Los múltiplos y submúltiplos del Sistema Internacional de Unidades (SI) y su notación, los cuales deben cumplir con las recomendaciones de la Convención del Metro y los Organismos Internacionales de Normalización;</w:t>
      </w:r>
    </w:p>
    <w:p w:rsidR="00DC47F6" w:rsidRPr="00DC47F6" w:rsidRDefault="00DC47F6" w:rsidP="00DC47F6">
      <w:pPr>
        <w:jc w:val="both"/>
        <w:rPr>
          <w:rFonts w:ascii="Arial" w:hAnsi="Arial" w:cs="Arial"/>
          <w:sz w:val="24"/>
          <w:szCs w:val="24"/>
        </w:rPr>
      </w:pPr>
      <w:r w:rsidRPr="00DC47F6">
        <w:rPr>
          <w:rFonts w:ascii="Arial" w:hAnsi="Arial" w:cs="Arial"/>
          <w:sz w:val="24"/>
          <w:szCs w:val="24"/>
        </w:rPr>
        <w:t>3.- Las unidades usadas para cantidades que no están cubiertas por el SI, establecidas por la Superintendencia de Industria y Comercio, basadas preferentemente en normas técnicas internacionales, y</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4.- Las unidades acostumbradas establecidas por la Superintendencia de Industria y Comercio. </w:t>
      </w:r>
    </w:p>
    <w:p w:rsidR="00DC47F6" w:rsidRPr="00DC47F6" w:rsidRDefault="00DC47F6" w:rsidP="00DC47F6">
      <w:pPr>
        <w:jc w:val="both"/>
        <w:rPr>
          <w:rFonts w:ascii="Arial" w:hAnsi="Arial" w:cs="Arial"/>
          <w:sz w:val="24"/>
          <w:szCs w:val="24"/>
        </w:rPr>
      </w:pPr>
      <w:r w:rsidRPr="00FB7FB2">
        <w:rPr>
          <w:rFonts w:ascii="Arial" w:hAnsi="Arial" w:cs="Arial"/>
          <w:b/>
          <w:sz w:val="24"/>
          <w:szCs w:val="24"/>
        </w:rPr>
        <w:t>PARÁGRAFO:</w:t>
      </w:r>
      <w:r w:rsidRPr="00DC47F6">
        <w:rPr>
          <w:rFonts w:ascii="Arial" w:hAnsi="Arial" w:cs="Arial"/>
          <w:sz w:val="24"/>
          <w:szCs w:val="24"/>
        </w:rPr>
        <w:t xml:space="preserve"> Mientras la Superintendencia de Industria y Comercio establece las unidades legales de medida a que hace referencia este artículo, se aplicarán las vigentes a la fecha de entrada en vigencia de esta ley.</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  </w:t>
      </w:r>
      <w:r w:rsidRPr="00FB7FB2">
        <w:rPr>
          <w:rFonts w:ascii="Arial" w:hAnsi="Arial" w:cs="Arial"/>
          <w:b/>
          <w:sz w:val="24"/>
          <w:szCs w:val="24"/>
        </w:rPr>
        <w:t>ARTÍCULO 69. UNIDADES ACOSTUMBRADAS DE MEDIDA</w:t>
      </w:r>
      <w:r w:rsidRPr="00DC47F6">
        <w:rPr>
          <w:rFonts w:ascii="Arial" w:hAnsi="Arial" w:cs="Arial"/>
          <w:sz w:val="24"/>
          <w:szCs w:val="24"/>
        </w:rPr>
        <w:t>. Las unidades acostumbradas de medida podrán incluir unidades específicas para aplicaciones particulares, que sean requeridas:</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1.- Por las necesidades del comercio internacional; </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2.- Para usos específicos tales como la navegación aérea o marítima, salud, o aplicaciones militares; </w:t>
      </w:r>
    </w:p>
    <w:p w:rsidR="00DC47F6" w:rsidRPr="00DC47F6" w:rsidRDefault="00DC47F6" w:rsidP="00DC47F6">
      <w:pPr>
        <w:jc w:val="both"/>
        <w:rPr>
          <w:rFonts w:ascii="Arial" w:hAnsi="Arial" w:cs="Arial"/>
          <w:sz w:val="24"/>
          <w:szCs w:val="24"/>
        </w:rPr>
      </w:pPr>
      <w:r w:rsidRPr="00DC47F6">
        <w:rPr>
          <w:rFonts w:ascii="Arial" w:hAnsi="Arial" w:cs="Arial"/>
          <w:sz w:val="24"/>
          <w:szCs w:val="24"/>
        </w:rPr>
        <w:t>3.- Por razones de investigación científica, o</w:t>
      </w:r>
    </w:p>
    <w:p w:rsidR="00DC47F6" w:rsidRPr="00DC47F6" w:rsidRDefault="00DC47F6" w:rsidP="00DC47F6">
      <w:pPr>
        <w:jc w:val="both"/>
        <w:rPr>
          <w:rFonts w:ascii="Arial" w:hAnsi="Arial" w:cs="Arial"/>
          <w:sz w:val="24"/>
          <w:szCs w:val="24"/>
        </w:rPr>
      </w:pPr>
      <w:r w:rsidRPr="00DC47F6">
        <w:rPr>
          <w:rFonts w:ascii="Arial" w:hAnsi="Arial" w:cs="Arial"/>
          <w:sz w:val="24"/>
          <w:szCs w:val="24"/>
        </w:rPr>
        <w:t>4.- Por razones de seguridad.</w:t>
      </w:r>
    </w:p>
    <w:p w:rsidR="00DC47F6" w:rsidRPr="00DC47F6" w:rsidRDefault="00DC47F6" w:rsidP="00DC47F6">
      <w:pPr>
        <w:jc w:val="both"/>
        <w:rPr>
          <w:rFonts w:ascii="Arial" w:hAnsi="Arial" w:cs="Arial"/>
          <w:sz w:val="24"/>
          <w:szCs w:val="24"/>
        </w:rPr>
      </w:pPr>
      <w:r w:rsidRPr="00DC47F6">
        <w:rPr>
          <w:rFonts w:ascii="Arial" w:hAnsi="Arial" w:cs="Arial"/>
          <w:sz w:val="24"/>
          <w:szCs w:val="24"/>
        </w:rPr>
        <w:t>La posibilidad de mantener o usar las unidades acostumbradas de medida deberá ser revisada periódicamente por la Superintendencia de Industria y Comercio.</w:t>
      </w:r>
    </w:p>
    <w:p w:rsidR="00DC47F6" w:rsidRPr="00DC47F6" w:rsidRDefault="00DC47F6" w:rsidP="00DC47F6">
      <w:pPr>
        <w:jc w:val="both"/>
        <w:rPr>
          <w:rFonts w:ascii="Arial" w:hAnsi="Arial" w:cs="Arial"/>
          <w:sz w:val="24"/>
          <w:szCs w:val="24"/>
        </w:rPr>
      </w:pPr>
      <w:r w:rsidRPr="00FB7FB2">
        <w:rPr>
          <w:rFonts w:ascii="Arial" w:hAnsi="Arial" w:cs="Arial"/>
          <w:b/>
          <w:sz w:val="24"/>
          <w:szCs w:val="24"/>
        </w:rPr>
        <w:t>ARTÍCULO 70. TASAS EN MATERIA METROLÓGICA</w:t>
      </w:r>
      <w:r w:rsidRPr="00DC47F6">
        <w:rPr>
          <w:rFonts w:ascii="Arial" w:hAnsi="Arial" w:cs="Arial"/>
          <w:sz w:val="24"/>
          <w:szCs w:val="24"/>
        </w:rPr>
        <w:t xml:space="preserve">.- La Superintendencia de Industria y Comercio o la entidad del orden nacional que haga sus veces, fijará las tasas para los servicios de metrología que preste, incluidas las calibraciones, las verificaciones iniciales y subsiguientes, los programas de capacitación y los servicios de asistencia técnica. </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Las tasas se aplicarán en favor de la Superintendencia de Industria y Comercio o la entidad del orden nacional que haga sus veces; el valor de la tasa deberá ser sufragado de manera anticipada por quien solicite los servicios, con excepción de </w:t>
      </w:r>
      <w:r w:rsidRPr="00DC47F6">
        <w:rPr>
          <w:rFonts w:ascii="Arial" w:hAnsi="Arial" w:cs="Arial"/>
          <w:sz w:val="24"/>
          <w:szCs w:val="24"/>
        </w:rPr>
        <w:lastRenderedPageBreak/>
        <w:t xml:space="preserve">las entidades a las que aplica el Estatuto General de la Contratación Pública, caso en el cual, se sujetará a lo establecido en dicha normativa. </w:t>
      </w:r>
    </w:p>
    <w:p w:rsidR="00DC47F6" w:rsidRPr="00DC47F6" w:rsidRDefault="00DC47F6" w:rsidP="00DC47F6">
      <w:pPr>
        <w:jc w:val="both"/>
        <w:rPr>
          <w:rFonts w:ascii="Arial" w:hAnsi="Arial" w:cs="Arial"/>
          <w:sz w:val="24"/>
          <w:szCs w:val="24"/>
        </w:rPr>
      </w:pPr>
      <w:r w:rsidRPr="00DC47F6">
        <w:rPr>
          <w:rFonts w:ascii="Arial" w:hAnsi="Arial" w:cs="Arial"/>
          <w:sz w:val="24"/>
          <w:szCs w:val="24"/>
        </w:rPr>
        <w:t>Las tasas establecidas buscarán la recuperación parcial o total de costos involucrados en la prestación de los servicios de metrología.</w:t>
      </w:r>
    </w:p>
    <w:p w:rsidR="00DC47F6" w:rsidRPr="00DC47F6" w:rsidRDefault="00DC47F6" w:rsidP="00DC47F6">
      <w:pPr>
        <w:jc w:val="both"/>
        <w:rPr>
          <w:rFonts w:ascii="Arial" w:hAnsi="Arial" w:cs="Arial"/>
          <w:sz w:val="24"/>
          <w:szCs w:val="24"/>
        </w:rPr>
      </w:pPr>
      <w:r w:rsidRPr="00DC47F6">
        <w:rPr>
          <w:rFonts w:ascii="Arial" w:hAnsi="Arial" w:cs="Arial"/>
          <w:sz w:val="24"/>
          <w:szCs w:val="24"/>
        </w:rPr>
        <w:t>Para definir el costo básico (CB), se tendrán en cuenta todos los gastos de funcionamiento así como la amortización, depreciación u obsolescencia de los equipos de metrología implicados en el servicio respectivo, siguiendo las reglas técnicas que se enuncian a continuación:</w:t>
      </w:r>
    </w:p>
    <w:p w:rsidR="00DC47F6" w:rsidRPr="00DC47F6" w:rsidRDefault="00DC47F6" w:rsidP="00DC47F6">
      <w:pPr>
        <w:jc w:val="both"/>
        <w:rPr>
          <w:rFonts w:ascii="Arial" w:hAnsi="Arial" w:cs="Arial"/>
          <w:sz w:val="24"/>
          <w:szCs w:val="24"/>
        </w:rPr>
      </w:pPr>
      <w:r w:rsidRPr="00DC47F6">
        <w:rPr>
          <w:rFonts w:ascii="Arial" w:hAnsi="Arial" w:cs="Arial"/>
          <w:sz w:val="24"/>
          <w:szCs w:val="24"/>
        </w:rPr>
        <w:t>Las tasas establecidas buscarán la recuperación parcial o total de costos involucrados en la prestación de los servicios de metrología.</w:t>
      </w:r>
    </w:p>
    <w:p w:rsidR="00DC47F6" w:rsidRPr="00DC47F6" w:rsidRDefault="00DC47F6" w:rsidP="00DC47F6">
      <w:pPr>
        <w:jc w:val="both"/>
        <w:rPr>
          <w:rFonts w:ascii="Arial" w:hAnsi="Arial" w:cs="Arial"/>
          <w:sz w:val="24"/>
          <w:szCs w:val="24"/>
        </w:rPr>
      </w:pPr>
      <w:r w:rsidRPr="00DC47F6">
        <w:rPr>
          <w:rFonts w:ascii="Arial" w:hAnsi="Arial" w:cs="Arial"/>
          <w:sz w:val="24"/>
          <w:szCs w:val="24"/>
        </w:rPr>
        <w:t>a)</w:t>
      </w:r>
      <w:r w:rsidRPr="00DC47F6">
        <w:rPr>
          <w:rFonts w:ascii="Arial" w:hAnsi="Arial" w:cs="Arial"/>
          <w:sz w:val="24"/>
          <w:szCs w:val="24"/>
        </w:rPr>
        <w:tab/>
        <w:t xml:space="preserve">Elaboración y normalización de </w:t>
      </w:r>
      <w:proofErr w:type="spellStart"/>
      <w:r w:rsidRPr="00DC47F6">
        <w:rPr>
          <w:rFonts w:ascii="Arial" w:hAnsi="Arial" w:cs="Arial"/>
          <w:sz w:val="24"/>
          <w:szCs w:val="24"/>
        </w:rPr>
        <w:t>flujogramas</w:t>
      </w:r>
      <w:proofErr w:type="spellEnd"/>
      <w:r w:rsidRPr="00DC47F6">
        <w:rPr>
          <w:rFonts w:ascii="Arial" w:hAnsi="Arial" w:cs="Arial"/>
          <w:sz w:val="24"/>
          <w:szCs w:val="24"/>
        </w:rPr>
        <w:t xml:space="preserve"> para los diferentes procesos con el fin de establecer y determinar las rutinas para cada servicio. </w:t>
      </w:r>
    </w:p>
    <w:p w:rsidR="00DC47F6" w:rsidRPr="00DC47F6" w:rsidRDefault="00DC47F6" w:rsidP="00DC47F6">
      <w:pPr>
        <w:jc w:val="both"/>
        <w:rPr>
          <w:rFonts w:ascii="Arial" w:hAnsi="Arial" w:cs="Arial"/>
          <w:sz w:val="24"/>
          <w:szCs w:val="24"/>
        </w:rPr>
      </w:pPr>
      <w:r w:rsidRPr="00DC47F6">
        <w:rPr>
          <w:rFonts w:ascii="Arial" w:hAnsi="Arial" w:cs="Arial"/>
          <w:sz w:val="24"/>
          <w:szCs w:val="24"/>
        </w:rPr>
        <w:t>b)</w:t>
      </w:r>
      <w:r w:rsidRPr="00DC47F6">
        <w:rPr>
          <w:rFonts w:ascii="Arial" w:hAnsi="Arial" w:cs="Arial"/>
          <w:sz w:val="24"/>
          <w:szCs w:val="24"/>
        </w:rPr>
        <w:tab/>
        <w:t>El costo está representado por los materiales, insumos, suministros, personal misional y los gastos que inciden directamente en el desarrollo de cada uno de los procesos establecidos en el literal a) del presente artículo. Este costo debe guardar relación directa con la cantidad de servicios prestados y las circunstancia de tiempo, modo, y lugar de la prestación del servicio para fijar costos para la prestación de servicios en la sede y fuera de ella (in situ). Se considerarán como mínimo en esta clase de gastos los siguientes:</w:t>
      </w:r>
    </w:p>
    <w:p w:rsidR="00DC47F6" w:rsidRPr="00DC47F6" w:rsidRDefault="00DC47F6" w:rsidP="00DC47F6">
      <w:pPr>
        <w:jc w:val="both"/>
        <w:rPr>
          <w:rFonts w:ascii="Arial" w:hAnsi="Arial" w:cs="Arial"/>
          <w:sz w:val="24"/>
          <w:szCs w:val="24"/>
        </w:rPr>
      </w:pPr>
      <w:r w:rsidRPr="00DC47F6">
        <w:rPr>
          <w:rFonts w:ascii="Arial" w:hAnsi="Arial" w:cs="Arial"/>
          <w:sz w:val="24"/>
          <w:szCs w:val="24"/>
        </w:rPr>
        <w:t>i.</w:t>
      </w:r>
      <w:r w:rsidRPr="00DC47F6">
        <w:rPr>
          <w:rFonts w:ascii="Arial" w:hAnsi="Arial" w:cs="Arial"/>
          <w:sz w:val="24"/>
          <w:szCs w:val="24"/>
        </w:rPr>
        <w:tab/>
        <w:t>Materiales usados en pruebas de laboratorio.</w:t>
      </w:r>
    </w:p>
    <w:p w:rsidR="00DC47F6" w:rsidRPr="00DC47F6" w:rsidRDefault="00DC47F6" w:rsidP="00DC47F6">
      <w:pPr>
        <w:jc w:val="both"/>
        <w:rPr>
          <w:rFonts w:ascii="Arial" w:hAnsi="Arial" w:cs="Arial"/>
          <w:sz w:val="24"/>
          <w:szCs w:val="24"/>
        </w:rPr>
      </w:pPr>
      <w:r w:rsidRPr="00DC47F6">
        <w:rPr>
          <w:rFonts w:ascii="Arial" w:hAnsi="Arial" w:cs="Arial"/>
          <w:sz w:val="24"/>
          <w:szCs w:val="24"/>
        </w:rPr>
        <w:t>ii.</w:t>
      </w:r>
      <w:r w:rsidRPr="00DC47F6">
        <w:rPr>
          <w:rFonts w:ascii="Arial" w:hAnsi="Arial" w:cs="Arial"/>
          <w:sz w:val="24"/>
          <w:szCs w:val="24"/>
        </w:rPr>
        <w:tab/>
        <w:t xml:space="preserve">Un porcentaje de los gastos de administración general, del costo del recurso humano de administración y el total de los gastos de mantenimiento de los equipos necesarios, para cada uno de los procesos y procedimientos definidos en el literal anterior. </w:t>
      </w:r>
    </w:p>
    <w:p w:rsidR="00DC47F6" w:rsidRPr="00DC47F6" w:rsidRDefault="00DC47F6" w:rsidP="00DC47F6">
      <w:pPr>
        <w:jc w:val="both"/>
        <w:rPr>
          <w:rFonts w:ascii="Arial" w:hAnsi="Arial" w:cs="Arial"/>
          <w:sz w:val="24"/>
          <w:szCs w:val="24"/>
        </w:rPr>
      </w:pPr>
      <w:r w:rsidRPr="00DC47F6">
        <w:rPr>
          <w:rFonts w:ascii="Arial" w:hAnsi="Arial" w:cs="Arial"/>
          <w:sz w:val="24"/>
          <w:szCs w:val="24"/>
        </w:rPr>
        <w:t>iii.</w:t>
      </w:r>
      <w:r w:rsidRPr="00DC47F6">
        <w:rPr>
          <w:rFonts w:ascii="Arial" w:hAnsi="Arial" w:cs="Arial"/>
          <w:sz w:val="24"/>
          <w:szCs w:val="24"/>
        </w:rPr>
        <w:tab/>
        <w:t>Se cuantificarán todos los insumos, materiales, suministros y gastos administrativos descritos en el literal anterior a precios de mercado para cada uno de los procesos y procedimientos que se definen en el literal a).</w:t>
      </w:r>
    </w:p>
    <w:p w:rsidR="00DC47F6" w:rsidRPr="00DC47F6" w:rsidRDefault="00DC47F6" w:rsidP="00DC47F6">
      <w:pPr>
        <w:jc w:val="both"/>
        <w:rPr>
          <w:rFonts w:ascii="Arial" w:hAnsi="Arial" w:cs="Arial"/>
          <w:sz w:val="24"/>
          <w:szCs w:val="24"/>
        </w:rPr>
      </w:pPr>
      <w:r w:rsidRPr="00DC47F6">
        <w:rPr>
          <w:rFonts w:ascii="Arial" w:hAnsi="Arial" w:cs="Arial"/>
          <w:sz w:val="24"/>
          <w:szCs w:val="24"/>
        </w:rPr>
        <w:t>iv.</w:t>
      </w:r>
      <w:r w:rsidRPr="00DC47F6">
        <w:rPr>
          <w:rFonts w:ascii="Arial" w:hAnsi="Arial" w:cs="Arial"/>
          <w:sz w:val="24"/>
          <w:szCs w:val="24"/>
        </w:rPr>
        <w:tab/>
        <w:t xml:space="preserve">Se valorará el recurso humano utilizado directamente en la prestación del servicio, tomando como base los salarios definidos en la escala salarial de la SIC o quien haga sus veces como autoridad nacional en el desempeño de las funciones de metrología y así mismo se considerarán los contratos que se celebren para tal efecto. </w:t>
      </w:r>
    </w:p>
    <w:p w:rsidR="00DC47F6" w:rsidRPr="00DC47F6" w:rsidRDefault="00DC47F6" w:rsidP="00DC47F6">
      <w:pPr>
        <w:jc w:val="both"/>
        <w:rPr>
          <w:rFonts w:ascii="Arial" w:hAnsi="Arial" w:cs="Arial"/>
          <w:sz w:val="24"/>
          <w:szCs w:val="24"/>
        </w:rPr>
      </w:pPr>
      <w:r w:rsidRPr="00DC47F6">
        <w:rPr>
          <w:rFonts w:ascii="Arial" w:hAnsi="Arial" w:cs="Arial"/>
          <w:sz w:val="24"/>
          <w:szCs w:val="24"/>
        </w:rPr>
        <w:lastRenderedPageBreak/>
        <w:t>v.</w:t>
      </w:r>
      <w:r w:rsidRPr="00DC47F6">
        <w:rPr>
          <w:rFonts w:ascii="Arial" w:hAnsi="Arial" w:cs="Arial"/>
          <w:sz w:val="24"/>
          <w:szCs w:val="24"/>
        </w:rPr>
        <w:tab/>
        <w:t>Se cuantificará el valor de la depreciación de los equipos implicados en la prestación del servicio con base al tiempo dedicado específicamente al proceso definido por el literal a) del presente artículo.</w:t>
      </w:r>
    </w:p>
    <w:p w:rsidR="00DC47F6" w:rsidRPr="00DC47F6" w:rsidRDefault="00DC47F6" w:rsidP="00DC47F6">
      <w:pPr>
        <w:jc w:val="both"/>
        <w:rPr>
          <w:rFonts w:ascii="Arial" w:hAnsi="Arial" w:cs="Arial"/>
          <w:sz w:val="24"/>
          <w:szCs w:val="24"/>
        </w:rPr>
      </w:pPr>
      <w:r w:rsidRPr="00DC47F6">
        <w:rPr>
          <w:rFonts w:ascii="Arial" w:hAnsi="Arial" w:cs="Arial"/>
          <w:sz w:val="24"/>
          <w:szCs w:val="24"/>
        </w:rPr>
        <w:t>El Valor de Comparación Internacional (VCI) será el valor del servicio en el exterior calculado para los servicios definidos en el inciso primero del presente artículo. Se considerarán los costos de fletes, embalajes y demás asociados al transporte para acceder en el exterior a un servicio que ofrezca igual o mejores condiciones técnicas, de conformidad con el estudio de mercado que elaborará cada (2) años para el efecto la Superintendencia de Industria y Comercio o quien haga sus veces. El costo básico (CB) será corregido según el valor de comparación internacional definido en el presente literal, de tal forma que no supere ni sea inferior en 10% al Valor de Comparación Internacional valorado en pesos colombianos.</w:t>
      </w:r>
    </w:p>
    <w:p w:rsidR="00DC47F6" w:rsidRPr="00DC47F6" w:rsidRDefault="00DC47F6" w:rsidP="00DC47F6">
      <w:pPr>
        <w:jc w:val="both"/>
        <w:rPr>
          <w:rFonts w:ascii="Arial" w:hAnsi="Arial" w:cs="Arial"/>
          <w:sz w:val="24"/>
          <w:szCs w:val="24"/>
        </w:rPr>
      </w:pPr>
      <w:r w:rsidRPr="00DC47F6">
        <w:rPr>
          <w:rFonts w:ascii="Arial" w:hAnsi="Arial" w:cs="Arial"/>
          <w:sz w:val="24"/>
          <w:szCs w:val="24"/>
        </w:rPr>
        <w:t>Para definir los costos de desplazamiento (CD) para servicios in situ, se considerarán los gastos de viáticos y transporte de funcionarios específicos para la prestación del servicio, y los gastos de honorarios y servicios técnicos de peritos externos, fletes, embalajes y seguros de equipos utilizados, específicos para la prestación del servicio.</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El valor de la tasa de metrología se expresará en términos de SMMLV o SMDLV, y será el resultado de la suma de los costos básicos (CB) y los costos de desplazamiento (CD). </w:t>
      </w:r>
    </w:p>
    <w:p w:rsidR="00DC47F6" w:rsidRPr="00DC47F6" w:rsidRDefault="00DC47F6" w:rsidP="00DC47F6">
      <w:pPr>
        <w:jc w:val="both"/>
        <w:rPr>
          <w:rFonts w:ascii="Arial" w:hAnsi="Arial" w:cs="Arial"/>
          <w:sz w:val="24"/>
          <w:szCs w:val="24"/>
        </w:rPr>
      </w:pPr>
      <w:r w:rsidRPr="00DC47F6">
        <w:rPr>
          <w:rFonts w:ascii="Arial" w:hAnsi="Arial" w:cs="Arial"/>
          <w:sz w:val="24"/>
          <w:szCs w:val="24"/>
        </w:rPr>
        <w:t>Parágrafo primero: Para las autoridades de control metrológico nacional o territorial se aplicará el 0% (cero por ciento) del CB , por el número de calibraciones comprendidas anualmente, el cual será definido y programado por cronograma por la Superintendencia de Industria y Comercio o quien haga sus veces, como autoridad nacional de metrología científica e industrial.</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Parágrafo segundo: En el caso en que se requiera el desplazamiento del personal, equipos y suministros para ofrecer el servicio in situ a las entidades señaladas en el parágrafo anterior, la autoridad de control metrológico nacional o territorial asumirá los costos de desplazamiento asociados (CD). </w:t>
      </w:r>
    </w:p>
    <w:p w:rsidR="00DC47F6" w:rsidRPr="00DC47F6" w:rsidRDefault="00DC47F6" w:rsidP="00DC47F6">
      <w:pPr>
        <w:jc w:val="both"/>
        <w:rPr>
          <w:rFonts w:ascii="Arial" w:hAnsi="Arial" w:cs="Arial"/>
          <w:sz w:val="24"/>
          <w:szCs w:val="24"/>
        </w:rPr>
      </w:pPr>
      <w:r w:rsidRPr="00DC47F6">
        <w:rPr>
          <w:rFonts w:ascii="Arial" w:hAnsi="Arial" w:cs="Arial"/>
          <w:sz w:val="24"/>
          <w:szCs w:val="24"/>
        </w:rPr>
        <w:t>Parágrafo tercero: En el evento en que las funciones de metrología a que hace referencia el inciso primero del presente artículo, se trasladen a otra entidad del gobierno nacional, dicha entidad aplicará las reglas anteriores.</w:t>
      </w:r>
    </w:p>
    <w:p w:rsidR="00DC47F6" w:rsidRPr="00DC47F6" w:rsidRDefault="00DC47F6" w:rsidP="00DC47F6">
      <w:pPr>
        <w:jc w:val="both"/>
        <w:rPr>
          <w:rFonts w:ascii="Arial" w:hAnsi="Arial" w:cs="Arial"/>
          <w:sz w:val="24"/>
          <w:szCs w:val="24"/>
        </w:rPr>
      </w:pPr>
      <w:r w:rsidRPr="00FB7FB2">
        <w:rPr>
          <w:rFonts w:ascii="Arial" w:hAnsi="Arial" w:cs="Arial"/>
          <w:b/>
          <w:sz w:val="24"/>
          <w:szCs w:val="24"/>
        </w:rPr>
        <w:t>ARTÍCULO 71. RESPONSABLES EN MATERIA DE METROLOGÍA LEGAL</w:t>
      </w:r>
      <w:r w:rsidRPr="00DC47F6">
        <w:rPr>
          <w:rFonts w:ascii="Arial" w:hAnsi="Arial" w:cs="Arial"/>
          <w:sz w:val="24"/>
          <w:szCs w:val="24"/>
        </w:rPr>
        <w:t xml:space="preserve">: Toda persona que use o mantenga un equipo patrón de medición sujeto a reglamento técnico o norma metrológica de carácter imperativo es responsable de </w:t>
      </w:r>
      <w:r w:rsidRPr="00DC47F6">
        <w:rPr>
          <w:rFonts w:ascii="Arial" w:hAnsi="Arial" w:cs="Arial"/>
          <w:sz w:val="24"/>
          <w:szCs w:val="24"/>
        </w:rPr>
        <w:lastRenderedPageBreak/>
        <w:t xml:space="preserve">realizar o permitir que se realicen los respectivos controles periódicos o aleatorios sobre los equipos que usa o mantiene, tal como lo disponga la norma. Los productores, expendedores o quienes arrienden o reparen equipos y patrones de medición deben cumplir con las normas de control inicial y realizar o permitir que se realicen los controles metrológicos antes indicados sobre sus equipos e instalaciones. </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Se presume que los instrumentos o patrones de medición que están en los establecimientos de comercio se utilizan en las actividades comerciales que se desarrollan en dicho lugar.  Igualmente se presume que los productos </w:t>
      </w:r>
      <w:proofErr w:type="spellStart"/>
      <w:r w:rsidRPr="00DC47F6">
        <w:rPr>
          <w:rFonts w:ascii="Arial" w:hAnsi="Arial" w:cs="Arial"/>
          <w:sz w:val="24"/>
          <w:szCs w:val="24"/>
        </w:rPr>
        <w:t>preempacados</w:t>
      </w:r>
      <w:proofErr w:type="spellEnd"/>
      <w:r w:rsidRPr="00DC47F6">
        <w:rPr>
          <w:rFonts w:ascii="Arial" w:hAnsi="Arial" w:cs="Arial"/>
          <w:sz w:val="24"/>
          <w:szCs w:val="24"/>
        </w:rPr>
        <w:t xml:space="preserve"> están listos para su comercialización y venta.</w:t>
      </w:r>
    </w:p>
    <w:p w:rsidR="00DC47F6" w:rsidRPr="00DC47F6" w:rsidRDefault="00DC47F6" w:rsidP="00DC47F6">
      <w:pPr>
        <w:jc w:val="both"/>
        <w:rPr>
          <w:rFonts w:ascii="Arial" w:hAnsi="Arial" w:cs="Arial"/>
          <w:sz w:val="24"/>
          <w:szCs w:val="24"/>
        </w:rPr>
      </w:pPr>
    </w:p>
    <w:p w:rsidR="00DC47F6" w:rsidRPr="00FB7FB2" w:rsidRDefault="00DC47F6" w:rsidP="00971FA5">
      <w:pPr>
        <w:spacing w:after="0"/>
        <w:jc w:val="center"/>
        <w:rPr>
          <w:rFonts w:ascii="Arial" w:hAnsi="Arial" w:cs="Arial"/>
          <w:b/>
          <w:sz w:val="24"/>
          <w:szCs w:val="24"/>
        </w:rPr>
      </w:pPr>
      <w:r w:rsidRPr="00FB7FB2">
        <w:rPr>
          <w:rFonts w:ascii="Arial" w:hAnsi="Arial" w:cs="Arial"/>
          <w:b/>
          <w:sz w:val="24"/>
          <w:szCs w:val="24"/>
        </w:rPr>
        <w:t>Capítulo 2</w:t>
      </w:r>
    </w:p>
    <w:p w:rsidR="00DC47F6" w:rsidRDefault="00DC47F6" w:rsidP="00971FA5">
      <w:pPr>
        <w:spacing w:after="0"/>
        <w:jc w:val="center"/>
        <w:rPr>
          <w:rFonts w:ascii="Arial" w:hAnsi="Arial" w:cs="Arial"/>
          <w:b/>
          <w:sz w:val="24"/>
          <w:szCs w:val="24"/>
        </w:rPr>
      </w:pPr>
      <w:r w:rsidRPr="00FB7FB2">
        <w:rPr>
          <w:rFonts w:ascii="Arial" w:hAnsi="Arial" w:cs="Arial"/>
          <w:b/>
          <w:sz w:val="24"/>
          <w:szCs w:val="24"/>
        </w:rPr>
        <w:t>Reglamentos Técnicos y Evaluación de la Conformidad</w:t>
      </w:r>
    </w:p>
    <w:p w:rsidR="00FB7FB2" w:rsidRPr="00FB7FB2" w:rsidRDefault="00FB7FB2" w:rsidP="00FB7FB2">
      <w:pPr>
        <w:jc w:val="center"/>
        <w:rPr>
          <w:rFonts w:ascii="Arial" w:hAnsi="Arial" w:cs="Arial"/>
          <w:b/>
          <w:sz w:val="24"/>
          <w:szCs w:val="24"/>
        </w:rPr>
      </w:pPr>
    </w:p>
    <w:p w:rsidR="00DC47F6" w:rsidRPr="00DC47F6" w:rsidRDefault="00DC47F6" w:rsidP="00DC47F6">
      <w:pPr>
        <w:jc w:val="both"/>
        <w:rPr>
          <w:rFonts w:ascii="Arial" w:hAnsi="Arial" w:cs="Arial"/>
          <w:sz w:val="24"/>
          <w:szCs w:val="24"/>
        </w:rPr>
      </w:pPr>
      <w:r w:rsidRPr="00FB7FB2">
        <w:rPr>
          <w:rFonts w:ascii="Arial" w:hAnsi="Arial" w:cs="Arial"/>
          <w:b/>
          <w:sz w:val="24"/>
          <w:szCs w:val="24"/>
        </w:rPr>
        <w:t>ARTÍCULO 72. DE LOS REGLAMENTOS TÉCNICOS</w:t>
      </w:r>
      <w:r w:rsidRPr="00DC47F6">
        <w:rPr>
          <w:rFonts w:ascii="Arial" w:hAnsi="Arial" w:cs="Arial"/>
          <w:sz w:val="24"/>
          <w:szCs w:val="24"/>
        </w:rPr>
        <w:t>. Cuando alguna norma legal o reglamentaria haga referencia a las “normas técnicas oficializadas” o las “normas técnicas oficiales obligatorias”, estas expresiones se entenderán reemplazadas por la expresión “reglamentos técnicos”.</w:t>
      </w:r>
    </w:p>
    <w:p w:rsidR="00DC47F6" w:rsidRPr="00DC47F6" w:rsidRDefault="00DC47F6" w:rsidP="00DC47F6">
      <w:pPr>
        <w:jc w:val="both"/>
        <w:rPr>
          <w:rFonts w:ascii="Arial" w:hAnsi="Arial" w:cs="Arial"/>
          <w:sz w:val="24"/>
          <w:szCs w:val="24"/>
        </w:rPr>
      </w:pPr>
      <w:r w:rsidRPr="00DC47F6">
        <w:rPr>
          <w:rFonts w:ascii="Arial" w:hAnsi="Arial" w:cs="Arial"/>
          <w:sz w:val="24"/>
          <w:szCs w:val="24"/>
        </w:rPr>
        <w:t>De acuerdo con las disposiciones establecidas en el Acuerdo de Obstáculos Técnicos al Comercio de la Organización Mundial del Comercio (OMC) y demás compromisos adquiridos con los socios comerciales de Colombia, no se podrá publicar en la Gaceta Oficial un reglamento técnico que no cuente con la certificación expedida por el Punto de Contacto de Colombia frente a la OMC.</w:t>
      </w:r>
    </w:p>
    <w:p w:rsidR="00DC47F6" w:rsidRPr="00DC47F6" w:rsidRDefault="00DC47F6" w:rsidP="00DC47F6">
      <w:pPr>
        <w:jc w:val="both"/>
        <w:rPr>
          <w:rFonts w:ascii="Arial" w:hAnsi="Arial" w:cs="Arial"/>
          <w:sz w:val="24"/>
          <w:szCs w:val="24"/>
        </w:rPr>
      </w:pPr>
      <w:r w:rsidRPr="00FB7FB2">
        <w:rPr>
          <w:rFonts w:ascii="Arial" w:hAnsi="Arial" w:cs="Arial"/>
          <w:b/>
          <w:sz w:val="24"/>
          <w:szCs w:val="24"/>
        </w:rPr>
        <w:t>ARTÍCULO 73. RESPONSABILIDAD DE LOS ORGANISMOS DE</w:t>
      </w:r>
      <w:r w:rsidRPr="00DC47F6">
        <w:rPr>
          <w:rFonts w:ascii="Arial" w:hAnsi="Arial" w:cs="Arial"/>
          <w:sz w:val="24"/>
          <w:szCs w:val="24"/>
        </w:rPr>
        <w:t xml:space="preserve"> </w:t>
      </w:r>
      <w:r w:rsidRPr="00FB7FB2">
        <w:rPr>
          <w:rFonts w:ascii="Arial" w:hAnsi="Arial" w:cs="Arial"/>
          <w:b/>
          <w:sz w:val="24"/>
          <w:szCs w:val="24"/>
        </w:rPr>
        <w:t>EVALUACIÓN DE LA CONFORMIDAD</w:t>
      </w:r>
      <w:r w:rsidRPr="00DC47F6">
        <w:rPr>
          <w:rFonts w:ascii="Arial" w:hAnsi="Arial" w:cs="Arial"/>
          <w:sz w:val="24"/>
          <w:szCs w:val="24"/>
        </w:rPr>
        <w:t xml:space="preserve">. Los organismos de evaluación de la conformidad serán responsables por los servicios de evaluación que presten dentro del marco del certificado o del documento de evaluación de la conformidad que hayan expedido. El evaluador de la conformidad no será responsable cuando el evaluado haya modificado los elementos, procesos, sistemas o demás condiciones evaluadas y exista nexo causal entre dichas variaciones y el daño ocasionado. Sin perjuicio de las multas a que haya lugar, el evaluador de la conformidad será responsable frente al consumidor por el servicio de evaluación de la conformidad efectuado respecto de un producto sujeto a reglamento técnico o medida sanitaria cuando haya obrado con dolo o culpa grave. </w:t>
      </w:r>
    </w:p>
    <w:p w:rsidR="00DC47F6" w:rsidRPr="00DC47F6" w:rsidRDefault="00DC47F6" w:rsidP="00DC47F6">
      <w:pPr>
        <w:jc w:val="both"/>
        <w:rPr>
          <w:rFonts w:ascii="Arial" w:hAnsi="Arial" w:cs="Arial"/>
          <w:sz w:val="24"/>
          <w:szCs w:val="24"/>
        </w:rPr>
      </w:pPr>
      <w:r w:rsidRPr="00FB7FB2">
        <w:rPr>
          <w:rFonts w:ascii="Arial" w:hAnsi="Arial" w:cs="Arial"/>
          <w:b/>
          <w:sz w:val="24"/>
          <w:szCs w:val="24"/>
        </w:rPr>
        <w:t xml:space="preserve"> PARÁGRAFO</w:t>
      </w:r>
      <w:r w:rsidRPr="00DC47F6">
        <w:rPr>
          <w:rFonts w:ascii="Arial" w:hAnsi="Arial" w:cs="Arial"/>
          <w:sz w:val="24"/>
          <w:szCs w:val="24"/>
        </w:rPr>
        <w:t xml:space="preserve">. En todo producto, publicidad o información en los que se avise que un producto o proceso ha sido certificado o evaluado, se deberá indicar, en </w:t>
      </w:r>
      <w:r w:rsidRPr="00DC47F6">
        <w:rPr>
          <w:rFonts w:ascii="Arial" w:hAnsi="Arial" w:cs="Arial"/>
          <w:sz w:val="24"/>
          <w:szCs w:val="24"/>
        </w:rPr>
        <w:lastRenderedPageBreak/>
        <w:t xml:space="preserve">los términos de la presente Ley, el alcance de la evaluación, el organismo de evaluación de la conformidad y la entidad que acreditó al organismo de evaluación. </w:t>
      </w:r>
    </w:p>
    <w:p w:rsidR="00DC47F6" w:rsidRPr="00DC47F6" w:rsidRDefault="00DC47F6" w:rsidP="00DC47F6">
      <w:pPr>
        <w:jc w:val="both"/>
        <w:rPr>
          <w:rFonts w:ascii="Arial" w:hAnsi="Arial" w:cs="Arial"/>
          <w:sz w:val="24"/>
          <w:szCs w:val="24"/>
        </w:rPr>
      </w:pPr>
      <w:r w:rsidRPr="00FB7FB2">
        <w:rPr>
          <w:rFonts w:ascii="Arial" w:hAnsi="Arial" w:cs="Arial"/>
          <w:b/>
          <w:sz w:val="24"/>
          <w:szCs w:val="24"/>
        </w:rPr>
        <w:t>ARTÍCULO 74. FACULTADES DE SUPERVISIÓN Y CONTROL DE LA SUPERINTENDENCIA DE INDUSTRIA Y COMERCIO</w:t>
      </w:r>
      <w:r w:rsidRPr="00DC47F6">
        <w:rPr>
          <w:rFonts w:ascii="Arial" w:hAnsi="Arial" w:cs="Arial"/>
          <w:sz w:val="24"/>
          <w:szCs w:val="24"/>
        </w:rPr>
        <w:t>. En desarrollo de las facultades de supervisión y control respecto de un determinado reglamento técnico cuya vigilancia tenga a su cargo, la Superintendencia de Industria y Comercio, podrá imponer las medidas y sanciones previstas en esta ley a quienes evalúen la conformidad de éstos, por violación del reglamento técnico.</w:t>
      </w:r>
    </w:p>
    <w:p w:rsidR="00DC47F6" w:rsidRPr="00DC47F6" w:rsidRDefault="00DC47F6" w:rsidP="00DC47F6">
      <w:pPr>
        <w:jc w:val="both"/>
        <w:rPr>
          <w:rFonts w:ascii="Arial" w:hAnsi="Arial" w:cs="Arial"/>
          <w:sz w:val="24"/>
          <w:szCs w:val="24"/>
        </w:rPr>
      </w:pPr>
      <w:r w:rsidRPr="00DC47F6">
        <w:rPr>
          <w:rFonts w:ascii="Arial" w:hAnsi="Arial" w:cs="Arial"/>
          <w:sz w:val="24"/>
          <w:szCs w:val="24"/>
        </w:rPr>
        <w:t>DISPOSICIONES FINALES</w:t>
      </w:r>
    </w:p>
    <w:p w:rsidR="00DC47F6" w:rsidRPr="00DC47F6" w:rsidRDefault="00DC47F6" w:rsidP="00DC47F6">
      <w:pPr>
        <w:jc w:val="both"/>
        <w:rPr>
          <w:rFonts w:ascii="Arial" w:hAnsi="Arial" w:cs="Arial"/>
          <w:sz w:val="24"/>
          <w:szCs w:val="24"/>
        </w:rPr>
      </w:pPr>
      <w:r w:rsidRPr="00FB7FB2">
        <w:rPr>
          <w:rFonts w:ascii="Arial" w:hAnsi="Arial" w:cs="Arial"/>
          <w:b/>
          <w:sz w:val="24"/>
          <w:szCs w:val="24"/>
        </w:rPr>
        <w:t>ARTÍCULO 75. RED NACIONAL DE PROTECCION AL CONSUMIDOR.</w:t>
      </w:r>
      <w:r w:rsidRPr="00DC47F6">
        <w:rPr>
          <w:rFonts w:ascii="Arial" w:hAnsi="Arial" w:cs="Arial"/>
          <w:sz w:val="24"/>
          <w:szCs w:val="24"/>
        </w:rPr>
        <w:t xml:space="preserve">  La Red Nacional de Protección al Consumidor estará conformada por los consejos de protección al consumidor de carácter Nacional o local donde existan, las alcaldías y las autoridades administrativas del orden nacional que tengan asignadas funciones de protección al consumidor, las ligas y asociaciones de consumidores y la Superintendencia de Industria y Comercio.  Esta última institución actuará como Secretaría Técnica de la Red y, en tal condición, velará por su adecuada conformación y funcionamiento.</w:t>
      </w:r>
    </w:p>
    <w:p w:rsidR="00DC47F6" w:rsidRPr="00DC47F6" w:rsidRDefault="00DC47F6" w:rsidP="00DC47F6">
      <w:pPr>
        <w:jc w:val="both"/>
        <w:rPr>
          <w:rFonts w:ascii="Arial" w:hAnsi="Arial" w:cs="Arial"/>
          <w:sz w:val="24"/>
          <w:szCs w:val="24"/>
        </w:rPr>
      </w:pPr>
      <w:r w:rsidRPr="00DC47F6">
        <w:rPr>
          <w:rFonts w:ascii="Arial" w:hAnsi="Arial" w:cs="Arial"/>
          <w:sz w:val="24"/>
          <w:szCs w:val="24"/>
        </w:rPr>
        <w:t>En concordancia con el artículo 355 de la Constitución Política, las entidades estatales del orden nacional, departamental, distrital y municipal podrán celebrar convenios con las asociaciones y ligas de consumidores, para todo lo que tenga relación con la protección de los consumidores y, en particular, con el desarrollo de esta ley.</w:t>
      </w:r>
    </w:p>
    <w:p w:rsidR="00DC47F6" w:rsidRPr="00DC47F6" w:rsidRDefault="00DC47F6" w:rsidP="00DC47F6">
      <w:pPr>
        <w:jc w:val="both"/>
        <w:rPr>
          <w:rFonts w:ascii="Arial" w:hAnsi="Arial" w:cs="Arial"/>
          <w:sz w:val="24"/>
          <w:szCs w:val="24"/>
        </w:rPr>
      </w:pPr>
      <w:r w:rsidRPr="00DC47F6">
        <w:rPr>
          <w:rFonts w:ascii="Arial" w:hAnsi="Arial" w:cs="Arial"/>
          <w:sz w:val="24"/>
          <w:szCs w:val="24"/>
        </w:rPr>
        <w:t>La Red estará encargada de difundir y apoyar el cumplimiento de los derechos de los consumidores en todas las regiones del país, recibir y dar traslado a la autoridad competente de todas las reclamaciones administrativas que en materia de protección al consumidor se presenten y brindar apoyo y asesoría a las alcaldías municipales para el cumplimiento adecuado de las funciones a ellos otorgadas por la presente ley.</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Autorícese al Gobierno Nacional para que en el término de un (1) año a partir de la expedición de la presente ley, asigne las partidas presupuestales necesarias para garantizar el adecuado funcionamiento de la Red Nacional de Protección al Consumidor, para la celebración de contratos o convenios con entes públicos o privados que permitan la presencia regional de la Superintendencia de Industria y Comercio.  Las autoridades administrativas del orden nacional y territorial deberán colaborar con la implementación de la Red Nacional de Protección al Consumidor </w:t>
      </w:r>
      <w:r w:rsidRPr="00DC47F6">
        <w:rPr>
          <w:rFonts w:ascii="Arial" w:hAnsi="Arial" w:cs="Arial"/>
          <w:sz w:val="24"/>
          <w:szCs w:val="24"/>
        </w:rPr>
        <w:lastRenderedPageBreak/>
        <w:t>permitiendo el uso de sus instalaciones y prestando apoyo logístico en la medida de sus posibilidades.</w:t>
      </w:r>
    </w:p>
    <w:p w:rsidR="00DC47F6" w:rsidRPr="00DC47F6" w:rsidRDefault="00DC47F6" w:rsidP="00DC47F6">
      <w:pPr>
        <w:jc w:val="both"/>
        <w:rPr>
          <w:rFonts w:ascii="Arial" w:hAnsi="Arial" w:cs="Arial"/>
          <w:sz w:val="24"/>
          <w:szCs w:val="24"/>
        </w:rPr>
      </w:pPr>
      <w:r w:rsidRPr="00DC47F6">
        <w:rPr>
          <w:rFonts w:ascii="Arial" w:hAnsi="Arial" w:cs="Arial"/>
          <w:sz w:val="24"/>
          <w:szCs w:val="24"/>
        </w:rPr>
        <w:t>Parágrafo: El Consejo Nacional de Protección al Consumidor creado por el Gobierno Nacional dictará las políticas de carácter general de la Red Nacional de Protección al Consumidor.</w:t>
      </w:r>
    </w:p>
    <w:p w:rsidR="00DC47F6" w:rsidRPr="00DC47F6" w:rsidRDefault="00DC47F6" w:rsidP="00DC47F6">
      <w:pPr>
        <w:jc w:val="both"/>
        <w:rPr>
          <w:rFonts w:ascii="Arial" w:hAnsi="Arial" w:cs="Arial"/>
          <w:sz w:val="24"/>
          <w:szCs w:val="24"/>
        </w:rPr>
      </w:pPr>
      <w:r w:rsidRPr="00FB7FB2">
        <w:rPr>
          <w:rFonts w:ascii="Arial" w:hAnsi="Arial" w:cs="Arial"/>
          <w:b/>
          <w:sz w:val="24"/>
          <w:szCs w:val="24"/>
        </w:rPr>
        <w:t>ARTÍCULO 76. POLÍTICAS SECTORIALES PARA LA PROTECCIÓN DE LOS DERECHOS DE LOS CONSUMIDORES</w:t>
      </w:r>
      <w:r w:rsidRPr="00DC47F6">
        <w:rPr>
          <w:rFonts w:ascii="Arial" w:hAnsi="Arial" w:cs="Arial"/>
          <w:sz w:val="24"/>
          <w:szCs w:val="24"/>
        </w:rPr>
        <w:t>. El Ministerio responsable de cada sector administrativo garantizará y facilitará espacios para la discusión abierta de las políticas sectoriales que se relacionen con la protección y difusión de los derechos de los consumidores.</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Para ello podrá designar comités sectoriales conformados por representantes de las entidades adscritas y vinculadas donde se convoque y escuche la opinión de representantes de los gremios organizados que agrupen a los integrantes de la cadena de producción y/o comercialización respectiva, así como la de  representantes de las ligas y asociaciones de consumidores legalmente constituidas. Los comités estarán presididos por el Ministro o un delegado del nivel directivo. </w:t>
      </w:r>
    </w:p>
    <w:p w:rsidR="00DC47F6" w:rsidRPr="00DC47F6" w:rsidRDefault="00DC47F6" w:rsidP="00DC47F6">
      <w:pPr>
        <w:jc w:val="both"/>
        <w:rPr>
          <w:rFonts w:ascii="Arial" w:hAnsi="Arial" w:cs="Arial"/>
          <w:sz w:val="24"/>
          <w:szCs w:val="24"/>
        </w:rPr>
      </w:pPr>
      <w:r w:rsidRPr="00FB7FB2">
        <w:rPr>
          <w:rFonts w:ascii="Arial" w:hAnsi="Arial" w:cs="Arial"/>
          <w:b/>
          <w:sz w:val="24"/>
          <w:szCs w:val="24"/>
        </w:rPr>
        <w:t>PARÁGRAFO</w:t>
      </w:r>
      <w:r w:rsidRPr="00DC47F6">
        <w:rPr>
          <w:rFonts w:ascii="Arial" w:hAnsi="Arial" w:cs="Arial"/>
          <w:sz w:val="24"/>
          <w:szCs w:val="24"/>
        </w:rPr>
        <w:t xml:space="preserve">. Los Alcaldes y Gobernadores del país garantizarán el funcionamiento de los Consejos de Protección al Consumidor, que correspondan a sus respectivas jurisdicciones, conforme a lo dispuesto en las normas pertinentes, en especial el decreto 3168 de 1983,  1009 de 1988 y la directiva presidencial 04 de 2006. </w:t>
      </w:r>
    </w:p>
    <w:p w:rsidR="00DC47F6" w:rsidRPr="00DC47F6" w:rsidRDefault="00DC47F6" w:rsidP="00DC47F6">
      <w:pPr>
        <w:jc w:val="both"/>
        <w:rPr>
          <w:rFonts w:ascii="Arial" w:hAnsi="Arial" w:cs="Arial"/>
          <w:sz w:val="24"/>
          <w:szCs w:val="24"/>
        </w:rPr>
      </w:pPr>
      <w:r w:rsidRPr="00FB7FB2">
        <w:rPr>
          <w:rFonts w:ascii="Arial" w:hAnsi="Arial" w:cs="Arial"/>
          <w:b/>
          <w:sz w:val="24"/>
          <w:szCs w:val="24"/>
        </w:rPr>
        <w:t>ARTÍCULO 77. CONTROL DISCIPLINARIO</w:t>
      </w:r>
      <w:r w:rsidRPr="00DC47F6">
        <w:rPr>
          <w:rFonts w:ascii="Arial" w:hAnsi="Arial" w:cs="Arial"/>
          <w:sz w:val="24"/>
          <w:szCs w:val="24"/>
        </w:rPr>
        <w:t>.  En desarrollo de lo previsto en el artículo 277 de la Constitución Política, los Agentes del Ministerio Público deberán iniciar de oficio o a petición de parte investigaciones disciplinarias por incumplimiento de las funciones que en materia de protección al consumidor les han sido legalmente asignadas a los Alcaldes y Gobernadores.  Dentro de cada distrito o municipio corresponderá al Personero velar por el adecuado cumplimiento de dichas funciones y adelantar, de acuerdo con sus competencias, las investigaciones correspondientes.</w:t>
      </w:r>
    </w:p>
    <w:p w:rsidR="00DC47F6" w:rsidRPr="00DC47F6" w:rsidRDefault="00DC47F6" w:rsidP="00DC47F6">
      <w:pPr>
        <w:jc w:val="both"/>
        <w:rPr>
          <w:rFonts w:ascii="Arial" w:hAnsi="Arial" w:cs="Arial"/>
          <w:sz w:val="24"/>
          <w:szCs w:val="24"/>
        </w:rPr>
      </w:pPr>
      <w:r w:rsidRPr="00FB7FB2">
        <w:rPr>
          <w:rFonts w:ascii="Arial" w:hAnsi="Arial" w:cs="Arial"/>
          <w:b/>
          <w:sz w:val="24"/>
          <w:szCs w:val="24"/>
        </w:rPr>
        <w:t>PARÁGRAFO</w:t>
      </w:r>
      <w:r w:rsidRPr="00DC47F6">
        <w:rPr>
          <w:rFonts w:ascii="Arial" w:hAnsi="Arial" w:cs="Arial"/>
          <w:sz w:val="24"/>
          <w:szCs w:val="24"/>
        </w:rPr>
        <w:t xml:space="preserve">. Los alcaldes y gobernadores atenderán por escrito y de manera motivada, las peticiones que les sean presentadas en relación con las decisiones a su cargo. </w:t>
      </w:r>
    </w:p>
    <w:p w:rsidR="00DC47F6" w:rsidRPr="00DC47F6" w:rsidRDefault="00DC47F6" w:rsidP="00DC47F6">
      <w:pPr>
        <w:jc w:val="both"/>
        <w:rPr>
          <w:rFonts w:ascii="Arial" w:hAnsi="Arial" w:cs="Arial"/>
          <w:sz w:val="24"/>
          <w:szCs w:val="24"/>
        </w:rPr>
      </w:pPr>
      <w:r w:rsidRPr="00FB7FB2">
        <w:rPr>
          <w:rFonts w:ascii="Arial" w:hAnsi="Arial" w:cs="Arial"/>
          <w:b/>
          <w:sz w:val="24"/>
          <w:szCs w:val="24"/>
        </w:rPr>
        <w:t>ARTÍCULO 78.-</w:t>
      </w:r>
      <w:r w:rsidRPr="00DC47F6">
        <w:rPr>
          <w:rFonts w:ascii="Arial" w:hAnsi="Arial" w:cs="Arial"/>
          <w:sz w:val="24"/>
          <w:szCs w:val="24"/>
        </w:rPr>
        <w:t xml:space="preserve"> Tasas en Servicios de Información de la Superintendencia de Industria y Comercio. La Superintendencia de Industria y Comercio podrá cobrar a su favor, en los casos en los que considere conveniente, tasas por los servicios de </w:t>
      </w:r>
      <w:r w:rsidRPr="00DC47F6">
        <w:rPr>
          <w:rFonts w:ascii="Arial" w:hAnsi="Arial" w:cs="Arial"/>
          <w:sz w:val="24"/>
          <w:szCs w:val="24"/>
        </w:rPr>
        <w:lastRenderedPageBreak/>
        <w:t>instrucción, formación, enseñanza o divulgación que preste en los temas relacionados con consumidor, propiedad industrial y protección a la competencia. Para estos efectos, la Entidad podrá fijar la tarifa correspondiente a la recuperación de los costos de los servicios que preste a los usuarios interesados.</w:t>
      </w:r>
    </w:p>
    <w:p w:rsidR="00DC47F6" w:rsidRPr="00DC47F6" w:rsidRDefault="00DC47F6" w:rsidP="00DC47F6">
      <w:pPr>
        <w:jc w:val="both"/>
        <w:rPr>
          <w:rFonts w:ascii="Arial" w:hAnsi="Arial" w:cs="Arial"/>
          <w:sz w:val="24"/>
          <w:szCs w:val="24"/>
        </w:rPr>
      </w:pPr>
      <w:r w:rsidRPr="00DC47F6">
        <w:rPr>
          <w:rFonts w:ascii="Arial" w:hAnsi="Arial" w:cs="Arial"/>
          <w:sz w:val="24"/>
          <w:szCs w:val="24"/>
        </w:rPr>
        <w:t>De acuerdo con el inciso segundo del artículo 338 de la Constitución Política, el Gobierno Nacional fijará la tasa de acuerdo con los siguientes sistemas y métodos:</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a.- La tasa incluirá el valor de los servicios prestados teniendo en cuenta los costos de los servicios de instrucción, formación, enseñanza y divulgación. </w:t>
      </w:r>
    </w:p>
    <w:p w:rsidR="00DC47F6" w:rsidRPr="00DC47F6" w:rsidRDefault="00DC47F6" w:rsidP="00DC47F6">
      <w:pPr>
        <w:jc w:val="both"/>
        <w:rPr>
          <w:rFonts w:ascii="Arial" w:hAnsi="Arial" w:cs="Arial"/>
          <w:sz w:val="24"/>
          <w:szCs w:val="24"/>
        </w:rPr>
      </w:pPr>
      <w:r w:rsidRPr="00DC47F6">
        <w:rPr>
          <w:rFonts w:ascii="Arial" w:hAnsi="Arial" w:cs="Arial"/>
          <w:sz w:val="24"/>
          <w:szCs w:val="24"/>
        </w:rPr>
        <w:t>b.- El cálculo de la tasa incluirá el análisis de los costos y beneficios asociados a las labores de difusión de las áreas misionales de la Superintendencia.</w:t>
      </w:r>
    </w:p>
    <w:p w:rsidR="00DC47F6" w:rsidRPr="00DC47F6" w:rsidRDefault="00DC47F6" w:rsidP="00DC47F6">
      <w:pPr>
        <w:jc w:val="both"/>
        <w:rPr>
          <w:rFonts w:ascii="Arial" w:hAnsi="Arial" w:cs="Arial"/>
          <w:sz w:val="24"/>
          <w:szCs w:val="24"/>
        </w:rPr>
      </w:pPr>
      <w:r w:rsidRPr="00DC47F6">
        <w:rPr>
          <w:rFonts w:ascii="Arial" w:hAnsi="Arial" w:cs="Arial"/>
          <w:sz w:val="24"/>
          <w:szCs w:val="24"/>
        </w:rPr>
        <w:t>c.- El cálculo de la tasa incluirá, la evaluación de factores sociales, económicos y geográficos relacionados con las personas a las que van dirigidos los servicios.</w:t>
      </w:r>
    </w:p>
    <w:p w:rsidR="00DC47F6" w:rsidRPr="00DC47F6" w:rsidRDefault="00DC47F6" w:rsidP="00DC47F6">
      <w:pPr>
        <w:jc w:val="both"/>
        <w:rPr>
          <w:rFonts w:ascii="Arial" w:hAnsi="Arial" w:cs="Arial"/>
          <w:sz w:val="24"/>
          <w:szCs w:val="24"/>
        </w:rPr>
      </w:pPr>
      <w:r w:rsidRPr="00DC47F6">
        <w:rPr>
          <w:rFonts w:ascii="Arial" w:hAnsi="Arial" w:cs="Arial"/>
          <w:sz w:val="24"/>
          <w:szCs w:val="24"/>
        </w:rPr>
        <w:t>Con fundamento en las anteriores reglas, el Gobierno Nacional aplicará el siguiente método en la definición de los costos, sobre cuya base se fijará el monto tarifario de las tasas que se crean por la presente norma:</w:t>
      </w:r>
    </w:p>
    <w:p w:rsidR="00DC47F6" w:rsidRPr="00DC47F6" w:rsidRDefault="00DC47F6" w:rsidP="00DC47F6">
      <w:pPr>
        <w:jc w:val="both"/>
        <w:rPr>
          <w:rFonts w:ascii="Arial" w:hAnsi="Arial" w:cs="Arial"/>
          <w:sz w:val="24"/>
          <w:szCs w:val="24"/>
        </w:rPr>
      </w:pPr>
      <w:r w:rsidRPr="00DC47F6">
        <w:rPr>
          <w:rFonts w:ascii="Arial" w:hAnsi="Arial" w:cs="Arial"/>
          <w:sz w:val="24"/>
          <w:szCs w:val="24"/>
        </w:rPr>
        <w:t>a.- Identificación de cada uno de los costos fijos y variables y la determinación de una proporción razonable de costos por imprevistos y costos de oportunidad.</w:t>
      </w:r>
    </w:p>
    <w:p w:rsidR="00DC47F6" w:rsidRPr="00DC47F6" w:rsidRDefault="00DC47F6" w:rsidP="00DC47F6">
      <w:pPr>
        <w:jc w:val="both"/>
        <w:rPr>
          <w:rFonts w:ascii="Arial" w:hAnsi="Arial" w:cs="Arial"/>
          <w:sz w:val="24"/>
          <w:szCs w:val="24"/>
        </w:rPr>
      </w:pPr>
      <w:r w:rsidRPr="00DC47F6">
        <w:rPr>
          <w:rFonts w:ascii="Arial" w:hAnsi="Arial" w:cs="Arial"/>
          <w:sz w:val="24"/>
          <w:szCs w:val="24"/>
        </w:rPr>
        <w:t>b.- Incorporación de ventajas asociadas a las economías de escala de los proyectos de instrucción, formación, enseñanza y divulgación.</w:t>
      </w:r>
    </w:p>
    <w:p w:rsidR="00DC47F6" w:rsidRPr="00DC47F6" w:rsidRDefault="00DC47F6" w:rsidP="00DC47F6">
      <w:pPr>
        <w:jc w:val="both"/>
        <w:rPr>
          <w:rFonts w:ascii="Arial" w:hAnsi="Arial" w:cs="Arial"/>
          <w:sz w:val="24"/>
          <w:szCs w:val="24"/>
        </w:rPr>
      </w:pPr>
      <w:r w:rsidRPr="00DC47F6">
        <w:rPr>
          <w:rFonts w:ascii="Arial" w:hAnsi="Arial" w:cs="Arial"/>
          <w:sz w:val="24"/>
          <w:szCs w:val="24"/>
        </w:rPr>
        <w:t>c.- El sistema de costos permitirá recuperar el costo del uso de los mecanismos de divulgación empleados en los proyectos emprendidos así como los medios de promoción de los eventos.</w:t>
      </w:r>
    </w:p>
    <w:p w:rsidR="00DC47F6" w:rsidRPr="00DC47F6" w:rsidRDefault="00DC47F6" w:rsidP="00DC47F6">
      <w:pPr>
        <w:jc w:val="both"/>
        <w:rPr>
          <w:rFonts w:ascii="Arial" w:hAnsi="Arial" w:cs="Arial"/>
          <w:sz w:val="24"/>
          <w:szCs w:val="24"/>
        </w:rPr>
      </w:pPr>
      <w:r w:rsidRPr="00DC47F6">
        <w:rPr>
          <w:rFonts w:ascii="Arial" w:hAnsi="Arial" w:cs="Arial"/>
          <w:sz w:val="24"/>
          <w:szCs w:val="24"/>
        </w:rPr>
        <w:t>d.- Los factores variables y coeficientes serán sintetizados en una fórmula matemática que permita el cálculo y determinación de la tasa que corresponda, por parte de la Superintendencia de Industria y Comercio.</w:t>
      </w:r>
    </w:p>
    <w:p w:rsidR="00DC47F6" w:rsidRPr="00DC47F6" w:rsidRDefault="00DC47F6" w:rsidP="00DC47F6">
      <w:pPr>
        <w:jc w:val="both"/>
        <w:rPr>
          <w:rFonts w:ascii="Arial" w:hAnsi="Arial" w:cs="Arial"/>
          <w:sz w:val="24"/>
          <w:szCs w:val="24"/>
        </w:rPr>
      </w:pPr>
      <w:r w:rsidRPr="00FB7FB2">
        <w:rPr>
          <w:rFonts w:ascii="Arial" w:hAnsi="Arial" w:cs="Arial"/>
          <w:b/>
          <w:sz w:val="24"/>
          <w:szCs w:val="24"/>
        </w:rPr>
        <w:t>ARTÍCULO 79.-</w:t>
      </w:r>
      <w:r w:rsidRPr="00DC47F6">
        <w:rPr>
          <w:rFonts w:ascii="Arial" w:hAnsi="Arial" w:cs="Arial"/>
          <w:sz w:val="24"/>
          <w:szCs w:val="24"/>
        </w:rPr>
        <w:t xml:space="preserve"> Modifíquese el artículo 32 de la Ley 1369, el cual quedará del siguiente tenor:</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“Artículo 32. Procedimiento para el trámite de peticiones, quejas y recursos (PQR), y solicitudes de indemnizaciones. Los operadores postales deberán recibir y tramitar las peticiones, quejas y recursos (PQR) relacionadas con la prestación del servicio así como las solicitudes de indemnización y resolverlas de fondo dentro de los quince (15) días hábiles siguientes a su recibo por parte del operador postal. Contra estas decisiones proceden los recursos de reposición y en subsidio </w:t>
      </w:r>
      <w:r w:rsidRPr="00DC47F6">
        <w:rPr>
          <w:rFonts w:ascii="Arial" w:hAnsi="Arial" w:cs="Arial"/>
          <w:sz w:val="24"/>
          <w:szCs w:val="24"/>
        </w:rPr>
        <w:lastRenderedPageBreak/>
        <w:t>de apelación. El recurso de apelación será atendido por la autoridad encargada de la protección de los usuarios y consumidores.  El recurso de reposición deberá resolverse dentro de los quince (15) días hábiles siguientes a su interposición.  Este término podrá ampliarse por uno igual para la práctica de pruebas, de ser necesarias, previa motivación.  Una vez resuelto el recurso de reposición, el operador tendrá un máximo de cinco (5) días hábiles para remitir el expediente a la autoridad competente para que resuelva el recurso de apelación, de ser procedente.</w:t>
      </w:r>
    </w:p>
    <w:p w:rsidR="00DC47F6" w:rsidRPr="00DC47F6" w:rsidRDefault="00DC47F6" w:rsidP="00DC47F6">
      <w:pPr>
        <w:jc w:val="both"/>
        <w:rPr>
          <w:rFonts w:ascii="Arial" w:hAnsi="Arial" w:cs="Arial"/>
          <w:sz w:val="24"/>
          <w:szCs w:val="24"/>
        </w:rPr>
      </w:pPr>
      <w:r w:rsidRPr="00DC47F6">
        <w:rPr>
          <w:rFonts w:ascii="Arial" w:hAnsi="Arial" w:cs="Arial"/>
          <w:sz w:val="24"/>
          <w:szCs w:val="24"/>
        </w:rPr>
        <w:t>“Transcurrido el término para resolver la petición, queja, recurso de reposición (PQR) o solicitud de indemnización sin que se hubiere resuelto de fondo y notificado dicha decisión, operará de pleno derecho el silencio administrativo positivo y se entenderá que la PQR o solicitud de indemnización ha sido resuelta en forma favorable al usuario, sin perjuicio de las sanciones a que haya lugar.</w:t>
      </w:r>
    </w:p>
    <w:p w:rsidR="00DC47F6" w:rsidRPr="00DC47F6" w:rsidRDefault="00DC47F6" w:rsidP="00DC47F6">
      <w:pPr>
        <w:jc w:val="both"/>
        <w:rPr>
          <w:rFonts w:ascii="Arial" w:hAnsi="Arial" w:cs="Arial"/>
          <w:sz w:val="24"/>
          <w:szCs w:val="24"/>
        </w:rPr>
      </w:pPr>
      <w:r w:rsidRPr="00DC47F6">
        <w:rPr>
          <w:rFonts w:ascii="Arial" w:hAnsi="Arial" w:cs="Arial"/>
          <w:sz w:val="24"/>
          <w:szCs w:val="24"/>
        </w:rPr>
        <w:t>“Siempre que el usuario presente ante el operador postal un recurso de reposición, este último deberá informarle en forma expresa y verificable el derecho que tiene a interponer el recurso de apelación en subsidio del de reposición, para que, en caso de que la respuesta al recurso de reposición sea desfavorable a sus pretensiones, la autoridad competente decida de fondo.”</w:t>
      </w:r>
    </w:p>
    <w:p w:rsidR="00DC47F6" w:rsidRPr="00DC47F6" w:rsidRDefault="00DC47F6" w:rsidP="00DC47F6">
      <w:pPr>
        <w:jc w:val="both"/>
        <w:rPr>
          <w:rFonts w:ascii="Arial" w:hAnsi="Arial" w:cs="Arial"/>
          <w:sz w:val="24"/>
          <w:szCs w:val="24"/>
        </w:rPr>
      </w:pPr>
      <w:r w:rsidRPr="00FB7FB2">
        <w:rPr>
          <w:rFonts w:ascii="Arial" w:hAnsi="Arial" w:cs="Arial"/>
          <w:b/>
          <w:sz w:val="24"/>
          <w:szCs w:val="24"/>
        </w:rPr>
        <w:t>ARTÍCULO 80</w:t>
      </w:r>
      <w:r w:rsidRPr="00DC47F6">
        <w:rPr>
          <w:rFonts w:ascii="Arial" w:hAnsi="Arial" w:cs="Arial"/>
          <w:sz w:val="24"/>
          <w:szCs w:val="24"/>
        </w:rPr>
        <w:t>. Con el fin de contribuir al acceso eficaz a la justicia y a la descongestión judicial, el Ministerio del Interior y de Justicia, o quien haga sus veces, a través de la dependencia que para tales efectos determine la estructura interna, podrá operar servicios de justicia en asuntos de protección al consumidor, saneamiento de la propiedad, insolvencia de personas naturales no comerciantes y controversias entre copropietarios relacionadas con violaciones al régimen de propiedad horizontal en normas de convivencia, así como en todos los asuntos en que la ley haya permitido o permita a otras autoridades administrativas el ejercicio de funciones jurisdiccionales, siempre y cuando las controversias sean susceptibles de transacción o conciliación y se apliquen las normas procesales vigentes.</w:t>
      </w:r>
    </w:p>
    <w:p w:rsidR="00DC47F6" w:rsidRPr="00DC47F6" w:rsidRDefault="00DC47F6" w:rsidP="00DC47F6">
      <w:pPr>
        <w:jc w:val="both"/>
        <w:rPr>
          <w:rFonts w:ascii="Arial" w:hAnsi="Arial" w:cs="Arial"/>
          <w:sz w:val="24"/>
          <w:szCs w:val="24"/>
        </w:rPr>
      </w:pPr>
      <w:r w:rsidRPr="00DC47F6">
        <w:rPr>
          <w:rFonts w:ascii="Arial" w:hAnsi="Arial" w:cs="Arial"/>
          <w:sz w:val="24"/>
          <w:szCs w:val="24"/>
        </w:rPr>
        <w:t>Los servicios de justicia aquí regulados generan competencia a prevención y por ende no excluyen la competencia otorgada por la ley a las autoridades judiciales y a autoridades administrativas en determinados asuntos.</w:t>
      </w:r>
    </w:p>
    <w:p w:rsidR="00DC47F6" w:rsidRPr="00DC47F6" w:rsidRDefault="00DC47F6" w:rsidP="00DC47F6">
      <w:pPr>
        <w:jc w:val="both"/>
        <w:rPr>
          <w:rFonts w:ascii="Arial" w:hAnsi="Arial" w:cs="Arial"/>
          <w:sz w:val="24"/>
          <w:szCs w:val="24"/>
        </w:rPr>
      </w:pPr>
      <w:r w:rsidRPr="00DC47F6">
        <w:rPr>
          <w:rFonts w:ascii="Arial" w:hAnsi="Arial" w:cs="Arial"/>
          <w:sz w:val="24"/>
          <w:szCs w:val="24"/>
        </w:rPr>
        <w:t>La operación de los referidos servicios de justicia debe garantizar la independencia, la especialidad y el control jurisdiccional a las decisiones que pongan fin a la actuación, tal y como está regulada la materia en cuanto al ejercicio de funciones jurisdiccionales por parte de autoridades administrativas.</w:t>
      </w:r>
    </w:p>
    <w:p w:rsidR="00DC47F6" w:rsidRPr="00DC47F6" w:rsidRDefault="00DC47F6" w:rsidP="00DC47F6">
      <w:pPr>
        <w:jc w:val="both"/>
        <w:rPr>
          <w:rFonts w:ascii="Arial" w:hAnsi="Arial" w:cs="Arial"/>
          <w:sz w:val="24"/>
          <w:szCs w:val="24"/>
        </w:rPr>
      </w:pPr>
      <w:r w:rsidRPr="00DC47F6">
        <w:rPr>
          <w:rFonts w:ascii="Arial" w:hAnsi="Arial" w:cs="Arial"/>
          <w:sz w:val="24"/>
          <w:szCs w:val="24"/>
        </w:rPr>
        <w:lastRenderedPageBreak/>
        <w:t>El Gobierno Nacional reglamentará la forma en que se haga efectiva la operación de estos servicios de justicia.</w:t>
      </w:r>
    </w:p>
    <w:p w:rsidR="00DC47F6" w:rsidRPr="00DC47F6" w:rsidRDefault="00FB7FB2" w:rsidP="00DC47F6">
      <w:pPr>
        <w:jc w:val="both"/>
        <w:rPr>
          <w:rFonts w:ascii="Arial" w:hAnsi="Arial" w:cs="Arial"/>
          <w:sz w:val="24"/>
          <w:szCs w:val="24"/>
        </w:rPr>
      </w:pPr>
      <w:r w:rsidRPr="00FB7FB2">
        <w:rPr>
          <w:rFonts w:ascii="Arial" w:hAnsi="Arial" w:cs="Arial"/>
          <w:b/>
          <w:sz w:val="24"/>
          <w:szCs w:val="24"/>
        </w:rPr>
        <w:t>ARTÍCULO 81:</w:t>
      </w:r>
      <w:r w:rsidRPr="00DC47F6">
        <w:rPr>
          <w:rFonts w:ascii="Arial" w:hAnsi="Arial" w:cs="Arial"/>
          <w:sz w:val="24"/>
          <w:szCs w:val="24"/>
        </w:rPr>
        <w:t xml:space="preserve"> </w:t>
      </w:r>
      <w:r w:rsidR="00DC47F6" w:rsidRPr="00DC47F6">
        <w:rPr>
          <w:rFonts w:ascii="Arial" w:hAnsi="Arial" w:cs="Arial"/>
          <w:sz w:val="24"/>
          <w:szCs w:val="24"/>
        </w:rPr>
        <w:t>En concordancia con el artículo 78 de la Constitución Política, el Gobierno Nacional garantizará la participación de las ligas y asociaciones de consumidores en la reglamentación de la presente ley.</w:t>
      </w:r>
    </w:p>
    <w:p w:rsidR="00DC47F6" w:rsidRPr="00DC47F6" w:rsidRDefault="00DC47F6" w:rsidP="00DC47F6">
      <w:pPr>
        <w:jc w:val="both"/>
        <w:rPr>
          <w:rFonts w:ascii="Arial" w:hAnsi="Arial" w:cs="Arial"/>
          <w:sz w:val="24"/>
          <w:szCs w:val="24"/>
        </w:rPr>
      </w:pPr>
      <w:r w:rsidRPr="00DC47F6">
        <w:rPr>
          <w:rFonts w:ascii="Arial" w:hAnsi="Arial" w:cs="Arial"/>
          <w:sz w:val="24"/>
          <w:szCs w:val="24"/>
        </w:rPr>
        <w:t xml:space="preserve">Para promover el desarrollo económico y social se apoyará, con recursos técnicos y financieros, la creación de las asociaciones y ligas de consumidores, el fortalecimiento del consejo nacional de protección al consumidor y la creación de los consejos departamentales y municipales de protección al consumidor; se garantizarán los derechos a la representación, a la protección, a la educación, a informar en sus medios de comunicación y ser informados, a la indemnización, a la libre elección de bienes y servicios y a ser oídos por los poderes públicos, preservando los espacios consagrados en la constitución y las leyes en defensa de los consumidores. De igual forma, las entidades del Estado propenderán por la aplicación de la ley 1086 de 2006. </w:t>
      </w:r>
    </w:p>
    <w:p w:rsidR="001A1B97" w:rsidRPr="00DC47F6" w:rsidRDefault="00DC47F6" w:rsidP="00DC47F6">
      <w:pPr>
        <w:jc w:val="both"/>
        <w:rPr>
          <w:rFonts w:ascii="Arial" w:hAnsi="Arial" w:cs="Arial"/>
          <w:sz w:val="24"/>
          <w:szCs w:val="24"/>
        </w:rPr>
      </w:pPr>
      <w:r w:rsidRPr="00FB7FB2">
        <w:rPr>
          <w:rFonts w:ascii="Arial" w:hAnsi="Arial" w:cs="Arial"/>
          <w:b/>
          <w:sz w:val="24"/>
          <w:szCs w:val="24"/>
        </w:rPr>
        <w:t>ARTÍCULO 82. VIGENCIA</w:t>
      </w:r>
      <w:r w:rsidRPr="00DC47F6">
        <w:rPr>
          <w:rFonts w:ascii="Arial" w:hAnsi="Arial" w:cs="Arial"/>
          <w:sz w:val="24"/>
          <w:szCs w:val="24"/>
        </w:rPr>
        <w:t>. La presente ley rige doce meses después de su promulgación y deroga todas las normas que le sean contrarias.</w:t>
      </w:r>
    </w:p>
    <w:p w:rsidR="00DC47F6" w:rsidRPr="00DC47F6" w:rsidRDefault="00DC47F6" w:rsidP="00DC47F6">
      <w:pPr>
        <w:jc w:val="both"/>
        <w:rPr>
          <w:rFonts w:ascii="Arial" w:hAnsi="Arial" w:cs="Arial"/>
          <w:sz w:val="24"/>
          <w:szCs w:val="24"/>
        </w:rPr>
      </w:pPr>
    </w:p>
    <w:p w:rsidR="00DC47F6" w:rsidRDefault="00DC47F6" w:rsidP="00DC47F6">
      <w:pPr>
        <w:jc w:val="both"/>
        <w:rPr>
          <w:rFonts w:ascii="Arial" w:hAnsi="Arial" w:cs="Arial"/>
          <w:sz w:val="24"/>
          <w:szCs w:val="24"/>
        </w:rPr>
      </w:pPr>
    </w:p>
    <w:p w:rsidR="00FB7FB2" w:rsidRDefault="00FB7FB2" w:rsidP="00DC47F6">
      <w:pPr>
        <w:jc w:val="both"/>
        <w:rPr>
          <w:rFonts w:ascii="Arial" w:hAnsi="Arial" w:cs="Arial"/>
          <w:sz w:val="24"/>
          <w:szCs w:val="24"/>
        </w:rPr>
      </w:pPr>
    </w:p>
    <w:p w:rsidR="00FB7FB2" w:rsidRDefault="00FB7FB2" w:rsidP="00DC47F6">
      <w:pPr>
        <w:jc w:val="both"/>
        <w:rPr>
          <w:rFonts w:ascii="Arial" w:hAnsi="Arial" w:cs="Arial"/>
          <w:sz w:val="24"/>
          <w:szCs w:val="24"/>
        </w:rPr>
      </w:pPr>
    </w:p>
    <w:p w:rsidR="00FB7FB2" w:rsidRDefault="00FB7FB2" w:rsidP="00DC47F6">
      <w:pPr>
        <w:jc w:val="both"/>
        <w:rPr>
          <w:rFonts w:ascii="Arial" w:hAnsi="Arial" w:cs="Arial"/>
          <w:sz w:val="24"/>
          <w:szCs w:val="24"/>
        </w:rPr>
      </w:pPr>
    </w:p>
    <w:p w:rsidR="00FB7FB2" w:rsidRPr="00DC47F6" w:rsidRDefault="00FB7FB2" w:rsidP="00DC47F6">
      <w:pPr>
        <w:jc w:val="both"/>
        <w:rPr>
          <w:rFonts w:ascii="Arial" w:hAnsi="Arial" w:cs="Arial"/>
          <w:sz w:val="24"/>
          <w:szCs w:val="24"/>
        </w:rPr>
      </w:pPr>
    </w:p>
    <w:p w:rsidR="00DC47F6" w:rsidRDefault="00DC47F6" w:rsidP="00DC47F6">
      <w:pPr>
        <w:jc w:val="both"/>
        <w:rPr>
          <w:rFonts w:ascii="Arial" w:hAnsi="Arial" w:cs="Arial"/>
          <w:sz w:val="24"/>
          <w:szCs w:val="24"/>
        </w:rPr>
      </w:pPr>
    </w:p>
    <w:p w:rsidR="00D652AB" w:rsidRDefault="00D652AB" w:rsidP="00DC47F6">
      <w:pPr>
        <w:jc w:val="both"/>
        <w:rPr>
          <w:rFonts w:ascii="Arial" w:hAnsi="Arial" w:cs="Arial"/>
          <w:sz w:val="24"/>
          <w:szCs w:val="24"/>
        </w:rPr>
      </w:pPr>
    </w:p>
    <w:p w:rsidR="00D652AB" w:rsidRDefault="00D652AB" w:rsidP="00DC47F6">
      <w:pPr>
        <w:jc w:val="both"/>
        <w:rPr>
          <w:rFonts w:ascii="Arial" w:hAnsi="Arial" w:cs="Arial"/>
          <w:sz w:val="24"/>
          <w:szCs w:val="24"/>
        </w:rPr>
      </w:pPr>
    </w:p>
    <w:p w:rsidR="00D652AB" w:rsidRDefault="00D652AB" w:rsidP="00DC47F6">
      <w:pPr>
        <w:jc w:val="both"/>
        <w:rPr>
          <w:rFonts w:ascii="Arial" w:hAnsi="Arial" w:cs="Arial"/>
          <w:sz w:val="24"/>
          <w:szCs w:val="24"/>
        </w:rPr>
      </w:pPr>
    </w:p>
    <w:p w:rsidR="00D652AB" w:rsidRDefault="00D652AB" w:rsidP="00DC47F6">
      <w:pPr>
        <w:jc w:val="both"/>
        <w:rPr>
          <w:rFonts w:ascii="Arial" w:hAnsi="Arial" w:cs="Arial"/>
          <w:sz w:val="24"/>
          <w:szCs w:val="24"/>
        </w:rPr>
      </w:pPr>
    </w:p>
    <w:p w:rsidR="00D652AB" w:rsidRPr="00DC47F6" w:rsidRDefault="00D652AB" w:rsidP="00DC47F6">
      <w:pPr>
        <w:jc w:val="both"/>
        <w:rPr>
          <w:rFonts w:ascii="Arial" w:hAnsi="Arial" w:cs="Arial"/>
          <w:sz w:val="24"/>
          <w:szCs w:val="24"/>
        </w:rPr>
      </w:pPr>
    </w:p>
    <w:p w:rsidR="00DC47F6" w:rsidRPr="00DC47F6" w:rsidRDefault="00DC47F6" w:rsidP="00DC47F6">
      <w:pPr>
        <w:jc w:val="both"/>
        <w:rPr>
          <w:rFonts w:ascii="Arial" w:hAnsi="Arial" w:cs="Arial"/>
          <w:sz w:val="24"/>
          <w:szCs w:val="24"/>
        </w:rPr>
      </w:pPr>
    </w:p>
    <w:p w:rsidR="00DC47F6" w:rsidRPr="00DC47F6" w:rsidRDefault="00DC47F6" w:rsidP="00DC47F6">
      <w:pPr>
        <w:jc w:val="both"/>
        <w:rPr>
          <w:rFonts w:ascii="Arial" w:hAnsi="Arial" w:cs="Arial"/>
          <w:sz w:val="24"/>
          <w:szCs w:val="24"/>
        </w:rPr>
      </w:pPr>
    </w:p>
    <w:p w:rsidR="00DC47F6" w:rsidRPr="00DC47F6" w:rsidRDefault="00DC47F6" w:rsidP="00FB7FB2">
      <w:pPr>
        <w:jc w:val="center"/>
        <w:rPr>
          <w:rFonts w:ascii="Arial" w:hAnsi="Arial" w:cs="Arial"/>
          <w:b/>
          <w:sz w:val="24"/>
          <w:szCs w:val="24"/>
          <w:lang w:val="es-CO"/>
        </w:rPr>
      </w:pPr>
      <w:r w:rsidRPr="00DC47F6">
        <w:rPr>
          <w:rFonts w:ascii="Arial" w:hAnsi="Arial" w:cs="Arial"/>
          <w:b/>
          <w:sz w:val="24"/>
          <w:szCs w:val="24"/>
          <w:lang w:val="es-CO"/>
        </w:rPr>
        <w:t>SENADO DE LA REPUBLICA COMISION TERCERA CONSTITUCIONAL PERMANENTE</w:t>
      </w:r>
    </w:p>
    <w:p w:rsidR="00DC47F6" w:rsidRPr="00DC47F6" w:rsidRDefault="00DC47F6" w:rsidP="00DC47F6">
      <w:pPr>
        <w:jc w:val="both"/>
        <w:rPr>
          <w:rFonts w:ascii="Arial" w:hAnsi="Arial" w:cs="Arial"/>
          <w:b/>
          <w:sz w:val="24"/>
          <w:szCs w:val="24"/>
          <w:lang w:val="es-CO"/>
        </w:rPr>
      </w:pPr>
    </w:p>
    <w:p w:rsidR="00DC47F6" w:rsidRPr="00DC47F6" w:rsidRDefault="00DC47F6" w:rsidP="00DC47F6">
      <w:pPr>
        <w:jc w:val="both"/>
        <w:rPr>
          <w:rFonts w:ascii="Arial" w:hAnsi="Arial" w:cs="Arial"/>
          <w:b/>
          <w:sz w:val="24"/>
          <w:szCs w:val="24"/>
          <w:lang w:val="es-CO"/>
        </w:rPr>
      </w:pPr>
    </w:p>
    <w:p w:rsidR="00DC47F6" w:rsidRPr="00DC47F6" w:rsidRDefault="00DC47F6" w:rsidP="00DC47F6">
      <w:pPr>
        <w:jc w:val="both"/>
        <w:rPr>
          <w:rFonts w:ascii="Arial" w:hAnsi="Arial" w:cs="Arial"/>
          <w:b/>
          <w:sz w:val="24"/>
          <w:szCs w:val="24"/>
          <w:lang w:val="es-CO"/>
        </w:rPr>
      </w:pPr>
      <w:r w:rsidRPr="00DC47F6">
        <w:rPr>
          <w:rFonts w:ascii="Arial" w:hAnsi="Arial" w:cs="Arial"/>
          <w:b/>
          <w:sz w:val="24"/>
          <w:szCs w:val="24"/>
          <w:lang w:val="es-CO"/>
        </w:rPr>
        <w:t>Bogotá D.C., 08 de Junio de 2011</w:t>
      </w:r>
    </w:p>
    <w:p w:rsidR="00DC47F6" w:rsidRPr="00DC47F6" w:rsidRDefault="00DC47F6" w:rsidP="00DC47F6">
      <w:pPr>
        <w:jc w:val="both"/>
        <w:rPr>
          <w:rFonts w:ascii="Arial" w:hAnsi="Arial" w:cs="Arial"/>
          <w:b/>
          <w:sz w:val="24"/>
          <w:szCs w:val="24"/>
          <w:lang w:val="es-CO"/>
        </w:rPr>
      </w:pPr>
    </w:p>
    <w:p w:rsidR="00DC47F6" w:rsidRPr="00DC47F6" w:rsidRDefault="00DC47F6" w:rsidP="00DC47F6">
      <w:pPr>
        <w:jc w:val="both"/>
        <w:rPr>
          <w:rFonts w:ascii="Arial" w:hAnsi="Arial" w:cs="Arial"/>
          <w:b/>
          <w:sz w:val="24"/>
          <w:szCs w:val="24"/>
          <w:lang w:val="es-CO"/>
        </w:rPr>
      </w:pPr>
      <w:r w:rsidRPr="00DC47F6">
        <w:rPr>
          <w:rFonts w:ascii="Arial" w:hAnsi="Arial" w:cs="Arial"/>
          <w:b/>
          <w:sz w:val="24"/>
          <w:szCs w:val="24"/>
          <w:lang w:val="es-CO"/>
        </w:rPr>
        <w:t xml:space="preserve">En Sesión de fecha se le dio lectura a la Proposición con que termina el informe para Primer Debate del Proyecto de Ley </w:t>
      </w:r>
      <w:r w:rsidRPr="00DC47F6">
        <w:rPr>
          <w:rFonts w:ascii="Arial" w:hAnsi="Arial" w:cs="Arial"/>
          <w:b/>
          <w:sz w:val="24"/>
          <w:szCs w:val="24"/>
        </w:rPr>
        <w:t>No.</w:t>
      </w:r>
      <w:r w:rsidRPr="00DC47F6">
        <w:rPr>
          <w:rFonts w:ascii="Arial" w:hAnsi="Arial" w:cs="Arial"/>
          <w:b/>
          <w:bCs/>
          <w:sz w:val="24"/>
          <w:szCs w:val="24"/>
          <w:lang w:val="es-CO"/>
        </w:rPr>
        <w:t>252/11 Senado, 089/10 Cámara, “POR MEDIO DE LA CUAL SE EXPIDE EL ESTATUTO DEL CONSUMIDOR Y SE DICTAN OTRAS DISPOSICIONES”</w:t>
      </w:r>
      <w:r w:rsidRPr="00DC47F6">
        <w:rPr>
          <w:rFonts w:ascii="Arial" w:hAnsi="Arial" w:cs="Arial"/>
          <w:b/>
          <w:sz w:val="24"/>
          <w:szCs w:val="24"/>
        </w:rPr>
        <w:t xml:space="preserve">, </w:t>
      </w:r>
      <w:r w:rsidRPr="00DC47F6">
        <w:rPr>
          <w:rFonts w:ascii="Arial" w:hAnsi="Arial" w:cs="Arial"/>
          <w:b/>
          <w:sz w:val="24"/>
          <w:szCs w:val="24"/>
          <w:lang w:val="es-CO"/>
        </w:rPr>
        <w:t>una vez aprobada la Proposición la Presidencia sometió a consideración el articulado presentado por el Ponente, siendo aprobado con modificaciones. La Comisión de esta forma declaro aprobado en su Primer Debate el Proyecto mencionado. Acta No.20  del día 08 de Junio de 2011. Anunciado el día 01 de Junio de 2011, Acta No.19 de la misma fecha.</w:t>
      </w:r>
    </w:p>
    <w:p w:rsidR="00DC47F6" w:rsidRPr="00DC47F6" w:rsidRDefault="00DC47F6" w:rsidP="00DC47F6">
      <w:pPr>
        <w:jc w:val="both"/>
        <w:rPr>
          <w:rFonts w:ascii="Arial" w:hAnsi="Arial" w:cs="Arial"/>
          <w:b/>
          <w:sz w:val="24"/>
          <w:szCs w:val="24"/>
          <w:lang w:val="es-CO"/>
        </w:rPr>
      </w:pPr>
    </w:p>
    <w:p w:rsidR="00DC47F6" w:rsidRPr="00DC47F6" w:rsidRDefault="00DC47F6" w:rsidP="00DC47F6">
      <w:pPr>
        <w:jc w:val="both"/>
        <w:rPr>
          <w:rFonts w:ascii="Arial" w:hAnsi="Arial" w:cs="Arial"/>
          <w:b/>
          <w:sz w:val="24"/>
          <w:szCs w:val="24"/>
          <w:lang w:val="es-CO"/>
        </w:rPr>
      </w:pPr>
    </w:p>
    <w:p w:rsidR="00DC47F6" w:rsidRPr="00DC47F6" w:rsidRDefault="00DC47F6" w:rsidP="00DC47F6">
      <w:pPr>
        <w:jc w:val="both"/>
        <w:rPr>
          <w:rFonts w:ascii="Arial" w:hAnsi="Arial" w:cs="Arial"/>
          <w:b/>
          <w:sz w:val="24"/>
          <w:szCs w:val="24"/>
          <w:lang w:val="es-CO"/>
        </w:rPr>
      </w:pPr>
    </w:p>
    <w:p w:rsidR="00DC47F6" w:rsidRPr="00DC47F6" w:rsidRDefault="00DC47F6" w:rsidP="00577329">
      <w:pPr>
        <w:spacing w:after="0"/>
        <w:jc w:val="both"/>
        <w:rPr>
          <w:rFonts w:ascii="Arial" w:hAnsi="Arial" w:cs="Arial"/>
          <w:b/>
          <w:sz w:val="24"/>
          <w:szCs w:val="24"/>
          <w:lang w:val="es-CO"/>
        </w:rPr>
      </w:pPr>
      <w:r w:rsidRPr="00DC47F6">
        <w:rPr>
          <w:rFonts w:ascii="Arial" w:hAnsi="Arial" w:cs="Arial"/>
          <w:b/>
          <w:sz w:val="24"/>
          <w:szCs w:val="24"/>
          <w:lang w:val="es-CO"/>
        </w:rPr>
        <w:t> </w:t>
      </w:r>
    </w:p>
    <w:p w:rsidR="00DC47F6" w:rsidRPr="00FB7FB2" w:rsidRDefault="00DC47F6" w:rsidP="00577329">
      <w:pPr>
        <w:spacing w:after="0"/>
        <w:jc w:val="both"/>
        <w:rPr>
          <w:rFonts w:ascii="Arial" w:hAnsi="Arial" w:cs="Arial"/>
          <w:b/>
          <w:lang w:val="es-CO"/>
        </w:rPr>
      </w:pPr>
      <w:r w:rsidRPr="00FB7FB2">
        <w:rPr>
          <w:rFonts w:ascii="Arial" w:hAnsi="Arial" w:cs="Arial"/>
          <w:b/>
          <w:lang w:val="es-CO"/>
        </w:rPr>
        <w:t>ANTONIO GUERRA DE LA ESPRIELLA      JUAN MARIO LASERNA JARAMILLO</w:t>
      </w:r>
    </w:p>
    <w:p w:rsidR="00DC47F6" w:rsidRPr="00DC47F6" w:rsidRDefault="00DC47F6" w:rsidP="00577329">
      <w:pPr>
        <w:spacing w:after="0"/>
        <w:jc w:val="both"/>
        <w:rPr>
          <w:rFonts w:ascii="Arial" w:hAnsi="Arial" w:cs="Arial"/>
          <w:b/>
          <w:sz w:val="24"/>
          <w:szCs w:val="24"/>
        </w:rPr>
      </w:pPr>
      <w:r w:rsidRPr="00DC47F6">
        <w:rPr>
          <w:rFonts w:ascii="Arial" w:hAnsi="Arial" w:cs="Arial"/>
          <w:b/>
          <w:sz w:val="24"/>
          <w:szCs w:val="24"/>
        </w:rPr>
        <w:t xml:space="preserve">     H. Senador Ponente</w:t>
      </w:r>
      <w:r w:rsidRPr="00DC47F6">
        <w:rPr>
          <w:rFonts w:ascii="Arial" w:hAnsi="Arial" w:cs="Arial"/>
          <w:b/>
          <w:sz w:val="24"/>
          <w:szCs w:val="24"/>
        </w:rPr>
        <w:tab/>
        <w:t xml:space="preserve">                                     H. Senador Ponente           </w:t>
      </w:r>
    </w:p>
    <w:p w:rsidR="00DC47F6" w:rsidRPr="00DC47F6" w:rsidRDefault="00DC47F6" w:rsidP="00577329">
      <w:pPr>
        <w:spacing w:after="0"/>
        <w:jc w:val="both"/>
        <w:rPr>
          <w:rFonts w:ascii="Arial" w:hAnsi="Arial" w:cs="Arial"/>
          <w:b/>
          <w:sz w:val="24"/>
          <w:szCs w:val="24"/>
        </w:rPr>
      </w:pPr>
    </w:p>
    <w:p w:rsidR="00DC47F6" w:rsidRDefault="00DC47F6" w:rsidP="00577329">
      <w:pPr>
        <w:spacing w:after="0"/>
        <w:jc w:val="both"/>
        <w:rPr>
          <w:rFonts w:ascii="Arial" w:hAnsi="Arial" w:cs="Arial"/>
          <w:b/>
          <w:sz w:val="24"/>
          <w:szCs w:val="24"/>
        </w:rPr>
      </w:pPr>
    </w:p>
    <w:p w:rsidR="00577329" w:rsidRPr="00DC47F6" w:rsidRDefault="00577329" w:rsidP="00577329">
      <w:pPr>
        <w:spacing w:after="0"/>
        <w:jc w:val="both"/>
        <w:rPr>
          <w:rFonts w:ascii="Arial" w:hAnsi="Arial" w:cs="Arial"/>
          <w:b/>
          <w:sz w:val="24"/>
          <w:szCs w:val="24"/>
        </w:rPr>
      </w:pPr>
    </w:p>
    <w:p w:rsidR="00DC47F6" w:rsidRPr="00DC47F6" w:rsidRDefault="00DC47F6" w:rsidP="00577329">
      <w:pPr>
        <w:spacing w:after="0"/>
        <w:jc w:val="both"/>
        <w:rPr>
          <w:rFonts w:ascii="Arial" w:hAnsi="Arial" w:cs="Arial"/>
          <w:b/>
          <w:sz w:val="24"/>
          <w:szCs w:val="24"/>
        </w:rPr>
      </w:pPr>
    </w:p>
    <w:p w:rsidR="00DC47F6" w:rsidRPr="00DC47F6" w:rsidRDefault="00DC47F6" w:rsidP="00577329">
      <w:pPr>
        <w:spacing w:after="0"/>
        <w:jc w:val="both"/>
        <w:rPr>
          <w:rFonts w:ascii="Arial" w:hAnsi="Arial" w:cs="Arial"/>
          <w:b/>
          <w:sz w:val="24"/>
          <w:szCs w:val="24"/>
        </w:rPr>
      </w:pPr>
    </w:p>
    <w:p w:rsidR="00DC47F6" w:rsidRPr="006D79F2" w:rsidRDefault="00DC47F6" w:rsidP="00577329">
      <w:pPr>
        <w:spacing w:after="0"/>
        <w:jc w:val="both"/>
        <w:rPr>
          <w:rFonts w:ascii="Arial" w:hAnsi="Arial" w:cs="Arial"/>
          <w:b/>
        </w:rPr>
      </w:pPr>
    </w:p>
    <w:p w:rsidR="00DC47F6" w:rsidRPr="006D79F2" w:rsidRDefault="00DC47F6" w:rsidP="00577329">
      <w:pPr>
        <w:spacing w:after="0"/>
        <w:jc w:val="both"/>
        <w:rPr>
          <w:rFonts w:ascii="Arial" w:hAnsi="Arial" w:cs="Arial"/>
          <w:b/>
          <w:lang w:val="es-CO"/>
        </w:rPr>
      </w:pPr>
      <w:r w:rsidRPr="006D79F2">
        <w:rPr>
          <w:rFonts w:ascii="Arial" w:hAnsi="Arial" w:cs="Arial"/>
          <w:b/>
          <w:lang w:val="es-CO"/>
        </w:rPr>
        <w:t xml:space="preserve">JOSE DARIO SALAZAR CRUZ </w:t>
      </w:r>
      <w:r w:rsidRPr="006D79F2">
        <w:rPr>
          <w:rFonts w:ascii="Arial" w:hAnsi="Arial" w:cs="Arial"/>
          <w:b/>
          <w:lang w:val="es-CO"/>
        </w:rPr>
        <w:tab/>
        <w:t xml:space="preserve">                     RAFAEL OYOLA ORDOSGOITIA</w:t>
      </w:r>
    </w:p>
    <w:p w:rsidR="00DC47F6" w:rsidRPr="00DC47F6" w:rsidRDefault="00DC47F6" w:rsidP="00577329">
      <w:pPr>
        <w:spacing w:after="0"/>
        <w:jc w:val="both"/>
        <w:rPr>
          <w:rFonts w:ascii="Arial" w:hAnsi="Arial" w:cs="Arial"/>
          <w:sz w:val="24"/>
          <w:szCs w:val="24"/>
        </w:rPr>
      </w:pPr>
      <w:r w:rsidRPr="00DC47F6">
        <w:rPr>
          <w:rFonts w:ascii="Arial" w:hAnsi="Arial" w:cs="Arial"/>
          <w:b/>
          <w:sz w:val="24"/>
          <w:szCs w:val="24"/>
          <w:lang w:val="es-CO"/>
        </w:rPr>
        <w:t xml:space="preserve">             Presidente</w:t>
      </w:r>
      <w:r w:rsidRPr="00DC47F6">
        <w:rPr>
          <w:rFonts w:ascii="Arial" w:hAnsi="Arial" w:cs="Arial"/>
          <w:b/>
          <w:sz w:val="24"/>
          <w:szCs w:val="24"/>
          <w:lang w:val="es-CO"/>
        </w:rPr>
        <w:tab/>
        <w:t xml:space="preserve">                                                 Secretario General</w:t>
      </w:r>
    </w:p>
    <w:p w:rsidR="00DC47F6" w:rsidRPr="00DC47F6" w:rsidRDefault="00DC47F6" w:rsidP="00577329">
      <w:pPr>
        <w:spacing w:after="0"/>
        <w:jc w:val="both"/>
        <w:rPr>
          <w:rFonts w:ascii="Arial" w:hAnsi="Arial" w:cs="Arial"/>
          <w:sz w:val="24"/>
          <w:szCs w:val="24"/>
        </w:rPr>
      </w:pPr>
      <w:bookmarkStart w:id="0" w:name="_GoBack"/>
      <w:bookmarkEnd w:id="0"/>
    </w:p>
    <w:sectPr w:rsidR="00DC47F6" w:rsidRPr="00DC47F6" w:rsidSect="00AE0AE0">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7F6"/>
    <w:rsid w:val="000A30CD"/>
    <w:rsid w:val="001A1B97"/>
    <w:rsid w:val="00577329"/>
    <w:rsid w:val="005A6FF3"/>
    <w:rsid w:val="006D79F2"/>
    <w:rsid w:val="00971FA5"/>
    <w:rsid w:val="00AE0AE0"/>
    <w:rsid w:val="00B87A86"/>
    <w:rsid w:val="00D274CA"/>
    <w:rsid w:val="00D33EED"/>
    <w:rsid w:val="00D476B7"/>
    <w:rsid w:val="00D652AB"/>
    <w:rsid w:val="00DC47F6"/>
    <w:rsid w:val="00FB7F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51</Pages>
  <Words>17532</Words>
  <Characters>96429</Characters>
  <Application>Microsoft Office Word</Application>
  <DocSecurity>0</DocSecurity>
  <Lines>803</Lines>
  <Paragraphs>227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USR001</dc:creator>
  <cp:lastModifiedBy>USR001</cp:lastModifiedBy>
  <cp:revision>12</cp:revision>
  <dcterms:created xsi:type="dcterms:W3CDTF">2011-06-09T17:28:00Z</dcterms:created>
  <dcterms:modified xsi:type="dcterms:W3CDTF">2011-06-09T18:06:00Z</dcterms:modified>
</cp:coreProperties>
</file>