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B0B8D" w14:textId="11CDEBE1" w:rsidR="00144F83" w:rsidRPr="00C04846" w:rsidRDefault="00144F83" w:rsidP="00144F83">
      <w:pPr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7 E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DE </w:t>
      </w:r>
      <w:r>
        <w:rPr>
          <w:rFonts w:ascii="Arial" w:hAnsi="Arial" w:cs="Arial"/>
          <w:b/>
          <w:bCs/>
          <w:sz w:val="20"/>
          <w:szCs w:val="20"/>
        </w:rPr>
        <w:t>PERSONAS EN PROCESO DE REINCORPORACIÓN Y/O REINTEGRACIÓN (PERSONAS JURÍDICAS)</w:t>
      </w:r>
    </w:p>
    <w:p w14:paraId="4046D366" w14:textId="77777777" w:rsidR="00144F83" w:rsidRPr="00C04846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[Este formato se diligencia por el representante legal o el revisor fiscal, según corresponda, de la persona jurídica en el que mayoritariamente participan personas en proceso de reintegración o reincorporación de la persona 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jurídica. </w:t>
      </w: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828CC37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2F43DA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04AF55C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16B3AB3B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05BCC3FD" w14:textId="77777777" w:rsidR="00144F83" w:rsidRPr="00824875" w:rsidRDefault="00144F83" w:rsidP="00144F83">
      <w:pPr>
        <w:spacing w:after="120"/>
        <w:rPr>
          <w:rFonts w:ascii="Arial" w:hAnsi="Arial" w:cs="Arial"/>
          <w:sz w:val="20"/>
          <w:szCs w:val="20"/>
        </w:rPr>
      </w:pPr>
    </w:p>
    <w:p w14:paraId="35B77450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9F5EBC4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2D43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4A629BB7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43FC8955" w14:textId="77777777" w:rsidR="00144F83" w:rsidRPr="00824875" w:rsidRDefault="00144F83" w:rsidP="00144F83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A2D5127" w14:textId="77777777" w:rsidR="00144F83" w:rsidRPr="00824875" w:rsidRDefault="00144F83" w:rsidP="00144F83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478F25C0" w14:textId="77777777" w:rsidR="00144F83" w:rsidRPr="003A676E" w:rsidRDefault="00144F83" w:rsidP="00144F83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59A815C2" w14:textId="77777777" w:rsidR="00144F83" w:rsidRPr="00824875" w:rsidRDefault="00144F83" w:rsidP="00144F83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está constituida por personas en proceso reincorporación y/o reintegración. Esta información está soportada de acuerdo con los respectivos certificados de la Oficina del Alto Comisionado para la Paz, Programa de Atención Humanitaria al Desmovilizado del Ministerio de Defensa o el Comité Operativo para la Dejación de Armas y el documento de identificación de cada una de dichas personas. </w:t>
      </w:r>
    </w:p>
    <w:p w14:paraId="2057999B" w14:textId="77777777" w:rsidR="00144F83" w:rsidRDefault="00144F83" w:rsidP="00144F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144F83" w:rsidRPr="00872641" w14:paraId="40F0A770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BAC98E3" w14:textId="77777777" w:rsidR="00144F83" w:rsidRPr="00872641" w:rsidRDefault="00144F83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772248B" w14:textId="77777777" w:rsidR="00144F83" w:rsidRPr="00872641" w:rsidRDefault="00144F83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144F83" w:rsidRPr="00872641" w14:paraId="4791BEA3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B543D57" w14:textId="77777777" w:rsidR="00144F83" w:rsidRPr="00872641" w:rsidRDefault="00144F83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9C221A7" w14:textId="77777777" w:rsidR="00144F83" w:rsidRPr="00872641" w:rsidRDefault="00144F83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D4B4B2E" w14:textId="77777777" w:rsidR="00144F83" w:rsidRPr="00824875" w:rsidRDefault="00144F83" w:rsidP="00144F83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9006FF" w14:textId="77777777" w:rsidR="00144F83" w:rsidRPr="00824875" w:rsidRDefault="00144F83" w:rsidP="00144F83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0C690B9A" w14:textId="77777777" w:rsidR="00144F83" w:rsidRPr="00824875" w:rsidRDefault="00144F83" w:rsidP="00144F8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4EED7CE" w14:textId="77777777" w:rsidR="00144F83" w:rsidRPr="00824875" w:rsidRDefault="00144F83" w:rsidP="00144F8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9D9D0E7" w14:textId="77777777" w:rsidR="00144F83" w:rsidRPr="00824875" w:rsidRDefault="00144F83" w:rsidP="00144F8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4300A4E" w14:textId="77777777" w:rsidR="00144F83" w:rsidRPr="00824875" w:rsidRDefault="00144F83" w:rsidP="00144F83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4CB14607" w14:textId="77777777" w:rsidR="003E6F54" w:rsidRDefault="003E6F54"/>
    <w:sectPr w:rsidR="003E6F54" w:rsidSect="00E17E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2B2AA" w14:textId="77777777" w:rsidR="00B206A7" w:rsidRDefault="00B206A7" w:rsidP="00144F83">
      <w:pPr>
        <w:spacing w:after="0" w:line="240" w:lineRule="auto"/>
      </w:pPr>
      <w:r>
        <w:separator/>
      </w:r>
    </w:p>
  </w:endnote>
  <w:endnote w:type="continuationSeparator" w:id="0">
    <w:p w14:paraId="4039CF83" w14:textId="77777777" w:rsidR="00B206A7" w:rsidRDefault="00B206A7" w:rsidP="00144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6BDA2" w14:textId="77777777" w:rsidR="00E17E66" w:rsidRDefault="00E17E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CC799" w14:textId="77777777" w:rsidR="00E17E66" w:rsidRDefault="00E17E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9BCB9" w14:textId="77777777" w:rsidR="00E17E66" w:rsidRDefault="00E17E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DEA3C" w14:textId="77777777" w:rsidR="00B206A7" w:rsidRDefault="00B206A7" w:rsidP="00144F83">
      <w:pPr>
        <w:spacing w:after="0" w:line="240" w:lineRule="auto"/>
      </w:pPr>
      <w:r>
        <w:separator/>
      </w:r>
    </w:p>
  </w:footnote>
  <w:footnote w:type="continuationSeparator" w:id="0">
    <w:p w14:paraId="05AB4195" w14:textId="77777777" w:rsidR="00B206A7" w:rsidRDefault="00B206A7" w:rsidP="00144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4B2CA" w14:textId="42E064FE" w:rsidR="00E17E66" w:rsidRDefault="00E17E66">
    <w:pPr>
      <w:pStyle w:val="Encabezado"/>
    </w:pPr>
    <w:r>
      <w:rPr>
        <w:noProof/>
      </w:rPr>
      <w:pict w14:anchorId="1F20A8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9891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144F83" w:rsidRPr="00D27475" w14:paraId="6E170ACB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C6964" w14:textId="77777777" w:rsidR="00144F83" w:rsidRPr="00D27475" w:rsidRDefault="00144F83" w:rsidP="00144F8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64641218" w14:textId="77777777" w:rsidR="00144F83" w:rsidRPr="00D27475" w:rsidRDefault="00144F83" w:rsidP="00144F8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144F83" w:rsidRPr="00D27475" w14:paraId="5E34719D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05F30E" w14:textId="77777777" w:rsidR="00144F83" w:rsidRPr="00D27475" w:rsidRDefault="00144F83" w:rsidP="00144F83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4A0360" w14:textId="77777777" w:rsidR="00144F83" w:rsidRPr="00D27475" w:rsidRDefault="00144F83" w:rsidP="00144F8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7068EB" w14:textId="77777777" w:rsidR="00144F83" w:rsidRPr="00D27475" w:rsidRDefault="00144F83" w:rsidP="00144F83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75E08D" w14:textId="77777777" w:rsidR="00144F83" w:rsidRPr="00D27475" w:rsidRDefault="00144F83" w:rsidP="00144F83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44F83" w:rsidRPr="00D27475" w14:paraId="4341CFF2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F77F8F" w14:textId="77777777" w:rsidR="00144F83" w:rsidRPr="00D27475" w:rsidRDefault="00144F83" w:rsidP="00144F83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E55D86" w14:textId="77777777" w:rsidR="00144F83" w:rsidRPr="00D27475" w:rsidRDefault="00144F83" w:rsidP="00144F83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BC65939" w14:textId="567ADE53" w:rsidR="00144F83" w:rsidRDefault="00E17E66">
    <w:pPr>
      <w:pStyle w:val="Encabezado"/>
    </w:pPr>
    <w:r>
      <w:rPr>
        <w:noProof/>
      </w:rPr>
      <w:pict w14:anchorId="4D6C80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9892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EAF0F" w14:textId="0B31F395" w:rsidR="00E17E66" w:rsidRDefault="00E17E66">
    <w:pPr>
      <w:pStyle w:val="Encabezado"/>
    </w:pPr>
    <w:r>
      <w:rPr>
        <w:noProof/>
      </w:rPr>
      <w:pict w14:anchorId="02EAF7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9890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2D5"/>
    <w:rsid w:val="00144F83"/>
    <w:rsid w:val="003E6F54"/>
    <w:rsid w:val="007304F1"/>
    <w:rsid w:val="00B206A7"/>
    <w:rsid w:val="00D752D5"/>
    <w:rsid w:val="00E17E66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5CEE7B"/>
  <w15:chartTrackingRefBased/>
  <w15:docId w15:val="{B94B5F87-F682-4BD2-ADB9-6DBB7C7D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F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144F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144F83"/>
  </w:style>
  <w:style w:type="paragraph" w:styleId="Piedepgina">
    <w:name w:val="footer"/>
    <w:basedOn w:val="Normal"/>
    <w:link w:val="PiedepginaCar"/>
    <w:uiPriority w:val="99"/>
    <w:unhideWhenUsed/>
    <w:rsid w:val="00144F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4F83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44F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44F8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EEF9B-41DB-4F06-9A65-4A078E21C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31F62-576A-40BA-8D8F-E962DA664681}">
  <ds:schemaRefs>
    <ds:schemaRef ds:uri="http://purl.org/dc/elements/1.1/"/>
    <ds:schemaRef ds:uri="http://www.w3.org/XML/1998/namespace"/>
    <ds:schemaRef ds:uri="9d85dbaf-23eb-4e57-a637-93dcacc8b1a1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57D296-F2CE-47F7-AA65-EB1B6E090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2021-03-02T20:40:00Z</dcterms:created>
  <dcterms:modified xsi:type="dcterms:W3CDTF">2021-03-09T21:35:00Z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