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0D26" w:rsidRPr="00D636D6" w:rsidRDefault="00B10D26" w:rsidP="00BE660C">
      <w:pPr>
        <w:pStyle w:val="Ttulo1"/>
        <w:spacing w:before="0" w:after="0"/>
        <w:jc w:val="both"/>
        <w:rPr>
          <w:bCs w:val="0"/>
          <w:szCs w:val="16"/>
        </w:rPr>
      </w:pPr>
      <w:bookmarkStart w:id="0" w:name="_Toc269950162"/>
      <w:r w:rsidRPr="00D636D6">
        <w:rPr>
          <w:bCs w:val="0"/>
          <w:szCs w:val="16"/>
        </w:rPr>
        <w:t xml:space="preserve">2. ASPECTOS FINANCIEROS LAS </w:t>
      </w:r>
      <w:r w:rsidR="00535EFF" w:rsidRPr="00D636D6">
        <w:rPr>
          <w:bCs w:val="0"/>
          <w:szCs w:val="16"/>
        </w:rPr>
        <w:t>ENTIDADES ASEGURADORA</w:t>
      </w:r>
      <w:r w:rsidRPr="00D636D6">
        <w:rPr>
          <w:bCs w:val="0"/>
          <w:szCs w:val="16"/>
        </w:rPr>
        <w:t>S</w:t>
      </w:r>
      <w:bookmarkEnd w:id="0"/>
    </w:p>
    <w:p w:rsidR="00B10D26" w:rsidRPr="00D636D6" w:rsidRDefault="00B10D26" w:rsidP="00BE660C">
      <w:pPr>
        <w:tabs>
          <w:tab w:val="left" w:pos="720"/>
        </w:tabs>
        <w:jc w:val="both"/>
        <w:rPr>
          <w:rFonts w:cs="Arial"/>
          <w:sz w:val="16"/>
          <w:szCs w:val="16"/>
        </w:rPr>
      </w:pPr>
    </w:p>
    <w:p w:rsidR="00B10D26" w:rsidRPr="00D636D6" w:rsidRDefault="00B10D26" w:rsidP="00BE660C">
      <w:pPr>
        <w:pStyle w:val="Ttulo2"/>
        <w:jc w:val="both"/>
        <w:rPr>
          <w:szCs w:val="16"/>
        </w:rPr>
      </w:pPr>
      <w:bookmarkStart w:id="1" w:name="_Toc269950163"/>
      <w:r w:rsidRPr="00D636D6">
        <w:rPr>
          <w:szCs w:val="16"/>
        </w:rPr>
        <w:t>2.1. Régimen patrimonial</w:t>
      </w:r>
      <w:bookmarkEnd w:id="1"/>
      <w:r w:rsidRPr="00D636D6">
        <w:rPr>
          <w:szCs w:val="16"/>
        </w:rPr>
        <w:t xml:space="preserve"> </w:t>
      </w:r>
    </w:p>
    <w:p w:rsidR="00B10D26" w:rsidRPr="00D636D6" w:rsidRDefault="00B10D26" w:rsidP="00BE660C">
      <w:pPr>
        <w:tabs>
          <w:tab w:val="left" w:pos="720"/>
        </w:tabs>
        <w:jc w:val="both"/>
        <w:rPr>
          <w:rFonts w:cs="Arial"/>
          <w:sz w:val="16"/>
          <w:szCs w:val="16"/>
        </w:rPr>
      </w:pPr>
    </w:p>
    <w:p w:rsidR="00B10D26" w:rsidRPr="00D636D6" w:rsidRDefault="00D91C2E" w:rsidP="008767BA">
      <w:pPr>
        <w:pStyle w:val="Ttulo2"/>
        <w:pBdr>
          <w:left w:val="single" w:sz="4" w:space="4" w:color="auto"/>
        </w:pBdr>
        <w:jc w:val="both"/>
        <w:rPr>
          <w:szCs w:val="16"/>
        </w:rPr>
      </w:pPr>
      <w:r w:rsidRPr="00D636D6">
        <w:rPr>
          <w:szCs w:val="16"/>
        </w:rPr>
        <w:t xml:space="preserve">2.1.1 Régimen de patrimonio adecuado </w:t>
      </w:r>
    </w:p>
    <w:p w:rsidR="00D91C2E" w:rsidRPr="00D636D6" w:rsidRDefault="00D91C2E" w:rsidP="008767BA">
      <w:pPr>
        <w:pBdr>
          <w:left w:val="single" w:sz="4" w:space="4" w:color="auto"/>
        </w:pBdr>
        <w:jc w:val="both"/>
        <w:rPr>
          <w:sz w:val="16"/>
          <w:szCs w:val="16"/>
        </w:rPr>
      </w:pPr>
    </w:p>
    <w:p w:rsidR="00D91C2E" w:rsidRPr="00D636D6" w:rsidRDefault="00D91C2E" w:rsidP="008767BA">
      <w:pPr>
        <w:pBdr>
          <w:left w:val="single" w:sz="4" w:space="4" w:color="auto"/>
        </w:pBdr>
        <w:jc w:val="both"/>
        <w:rPr>
          <w:sz w:val="16"/>
          <w:szCs w:val="16"/>
        </w:rPr>
      </w:pPr>
      <w:r w:rsidRPr="00D636D6">
        <w:rPr>
          <w:rFonts w:cs="Arial"/>
          <w:b/>
          <w:sz w:val="16"/>
          <w:szCs w:val="16"/>
        </w:rPr>
        <w:t xml:space="preserve">Las entidades aseguradoras deben mantener permanentemente y acreditar ante la SFC, un patrimonio técnico equivalente como mínimo al nivel de patrimonio adecuado </w:t>
      </w:r>
      <w:r w:rsidR="0031023E" w:rsidRPr="00D636D6">
        <w:rPr>
          <w:rFonts w:cs="Arial"/>
          <w:b/>
          <w:sz w:val="16"/>
          <w:szCs w:val="16"/>
        </w:rPr>
        <w:t>atendiendo a las disposiciones d</w:t>
      </w:r>
      <w:r w:rsidRPr="00D636D6">
        <w:rPr>
          <w:rFonts w:cs="Arial"/>
          <w:b/>
          <w:sz w:val="16"/>
          <w:szCs w:val="16"/>
        </w:rPr>
        <w:t xml:space="preserve">el Capítulo 2 del Título 1 del Libro 31 de la Parte 2 del </w:t>
      </w:r>
      <w:r w:rsidR="00C40821" w:rsidRPr="00D636D6">
        <w:rPr>
          <w:rFonts w:cs="Arial"/>
          <w:b/>
          <w:sz w:val="16"/>
          <w:szCs w:val="16"/>
        </w:rPr>
        <w:t>Decreto 2555 de 2010</w:t>
      </w:r>
      <w:r w:rsidR="0031023E" w:rsidRPr="00D636D6">
        <w:rPr>
          <w:rFonts w:cs="Arial"/>
          <w:b/>
          <w:sz w:val="16"/>
          <w:szCs w:val="16"/>
        </w:rPr>
        <w:t xml:space="preserve"> y de la CBCF.</w:t>
      </w:r>
    </w:p>
    <w:p w:rsidR="00D91C2E" w:rsidRPr="00D636D6" w:rsidRDefault="00D91C2E" w:rsidP="008767BA">
      <w:pPr>
        <w:pBdr>
          <w:left w:val="single" w:sz="4" w:space="4" w:color="auto"/>
        </w:pBdr>
        <w:jc w:val="both"/>
        <w:rPr>
          <w:sz w:val="16"/>
          <w:szCs w:val="16"/>
        </w:rPr>
      </w:pPr>
    </w:p>
    <w:p w:rsidR="00D91C2E" w:rsidRPr="00D636D6" w:rsidRDefault="00D91C2E" w:rsidP="008767BA">
      <w:pPr>
        <w:pBdr>
          <w:left w:val="single" w:sz="4" w:space="4" w:color="auto"/>
        </w:pBdr>
        <w:jc w:val="both"/>
        <w:rPr>
          <w:sz w:val="16"/>
          <w:szCs w:val="16"/>
        </w:rPr>
      </w:pPr>
      <w:r w:rsidRPr="00D636D6">
        <w:rPr>
          <w:rFonts w:cs="Arial"/>
          <w:b/>
          <w:sz w:val="16"/>
          <w:szCs w:val="16"/>
        </w:rPr>
        <w:t>2.1.1.1</w:t>
      </w:r>
      <w:r w:rsidR="00C40821" w:rsidRPr="00D636D6">
        <w:rPr>
          <w:rFonts w:cs="Arial"/>
          <w:b/>
          <w:sz w:val="16"/>
          <w:szCs w:val="16"/>
        </w:rPr>
        <w:t xml:space="preserve"> Entidades aseguradoras administradoras de activos de terceros mediante patrimonios autónomos</w:t>
      </w:r>
    </w:p>
    <w:p w:rsidR="00D91C2E" w:rsidRPr="00D636D6" w:rsidRDefault="00D91C2E" w:rsidP="008767BA">
      <w:pPr>
        <w:pBdr>
          <w:left w:val="single" w:sz="4" w:space="4" w:color="auto"/>
        </w:pBdr>
        <w:jc w:val="both"/>
        <w:rPr>
          <w:sz w:val="16"/>
          <w:szCs w:val="16"/>
        </w:rPr>
      </w:pPr>
    </w:p>
    <w:p w:rsidR="00C40821" w:rsidRPr="00D636D6" w:rsidRDefault="00C40821" w:rsidP="008767BA">
      <w:pPr>
        <w:pBdr>
          <w:left w:val="single" w:sz="4" w:space="4" w:color="auto"/>
        </w:pBdr>
        <w:jc w:val="both"/>
        <w:rPr>
          <w:sz w:val="16"/>
          <w:szCs w:val="16"/>
        </w:rPr>
      </w:pPr>
      <w:r w:rsidRPr="00D636D6">
        <w:rPr>
          <w:rFonts w:cs="Arial"/>
          <w:b/>
          <w:sz w:val="16"/>
          <w:szCs w:val="16"/>
        </w:rPr>
        <w:t>Para el cálculo de la exposición a</w:t>
      </w:r>
      <w:r w:rsidR="008F1BEF" w:rsidRPr="00D636D6">
        <w:rPr>
          <w:rFonts w:cs="Arial"/>
          <w:b/>
          <w:sz w:val="16"/>
          <w:szCs w:val="16"/>
        </w:rPr>
        <w:t>l</w:t>
      </w:r>
      <w:r w:rsidRPr="00D636D6">
        <w:rPr>
          <w:rFonts w:cs="Arial"/>
          <w:b/>
          <w:sz w:val="16"/>
          <w:szCs w:val="16"/>
        </w:rPr>
        <w:t xml:space="preserve"> riesgo operacional, las entidades aseguradoras que administren a través de patrimonios autónomos recursos del Fondo Nacional de Pensiones de las Entidades Territoriales –FONPET, contratos de fondos de pensiones voluntarias y patrimonios autónomos sobre pasivos pensionales</w:t>
      </w:r>
      <w:r w:rsidR="008F1BEF" w:rsidRPr="00D636D6">
        <w:rPr>
          <w:rFonts w:cs="Arial"/>
          <w:b/>
          <w:sz w:val="16"/>
          <w:szCs w:val="16"/>
        </w:rPr>
        <w:t>,</w:t>
      </w:r>
      <w:r w:rsidRPr="00D636D6">
        <w:rPr>
          <w:rFonts w:cs="Arial"/>
          <w:b/>
          <w:sz w:val="16"/>
          <w:szCs w:val="16"/>
        </w:rPr>
        <w:t xml:space="preserve"> deben atender lo establecido en el Capítulo 2 del Título 1 del Libro 31 de la Parte 2 del </w:t>
      </w:r>
      <w:r w:rsidR="007F177C" w:rsidRPr="00D636D6">
        <w:rPr>
          <w:rFonts w:cs="Arial"/>
          <w:b/>
          <w:sz w:val="16"/>
          <w:szCs w:val="16"/>
        </w:rPr>
        <w:t>Decreto 2555 de 2010</w:t>
      </w:r>
      <w:r w:rsidR="00C450B2" w:rsidRPr="00D636D6">
        <w:rPr>
          <w:rFonts w:cs="Arial"/>
          <w:b/>
          <w:sz w:val="16"/>
          <w:szCs w:val="16"/>
        </w:rPr>
        <w:t xml:space="preserve"> y </w:t>
      </w:r>
      <w:r w:rsidR="00BB5E94" w:rsidRPr="00D636D6">
        <w:rPr>
          <w:rFonts w:cs="Arial"/>
          <w:b/>
          <w:sz w:val="16"/>
          <w:szCs w:val="16"/>
        </w:rPr>
        <w:t xml:space="preserve">en </w:t>
      </w:r>
      <w:r w:rsidR="00C450B2" w:rsidRPr="00D636D6">
        <w:rPr>
          <w:rFonts w:cs="Arial"/>
          <w:b/>
          <w:sz w:val="16"/>
          <w:szCs w:val="16"/>
        </w:rPr>
        <w:t>el Capítulo XIII-12</w:t>
      </w:r>
      <w:r w:rsidR="0010150E">
        <w:rPr>
          <w:rFonts w:cs="Arial"/>
          <w:b/>
          <w:sz w:val="16"/>
          <w:szCs w:val="16"/>
        </w:rPr>
        <w:t>-1</w:t>
      </w:r>
      <w:r w:rsidR="00C450B2" w:rsidRPr="00D636D6">
        <w:rPr>
          <w:rFonts w:cs="Arial"/>
          <w:b/>
          <w:sz w:val="16"/>
          <w:szCs w:val="16"/>
        </w:rPr>
        <w:t xml:space="preserve"> de la CBCF</w:t>
      </w:r>
      <w:r w:rsidRPr="00D636D6">
        <w:rPr>
          <w:rFonts w:cs="Arial"/>
          <w:b/>
          <w:sz w:val="16"/>
          <w:szCs w:val="16"/>
        </w:rPr>
        <w:t>.</w:t>
      </w:r>
    </w:p>
    <w:p w:rsidR="00D91C2E" w:rsidRPr="00D636D6" w:rsidRDefault="00D91C2E" w:rsidP="008767BA">
      <w:pPr>
        <w:rPr>
          <w:sz w:val="16"/>
          <w:szCs w:val="16"/>
        </w:rPr>
      </w:pPr>
    </w:p>
    <w:p w:rsidR="00B10D26" w:rsidRPr="00D636D6" w:rsidRDefault="00B10D26" w:rsidP="00BE660C">
      <w:pPr>
        <w:pStyle w:val="Ttulo2"/>
        <w:jc w:val="both"/>
        <w:rPr>
          <w:szCs w:val="16"/>
        </w:rPr>
      </w:pPr>
      <w:bookmarkStart w:id="2" w:name="_Toc269950164"/>
      <w:r w:rsidRPr="00D636D6">
        <w:rPr>
          <w:szCs w:val="16"/>
        </w:rPr>
        <w:t>2.2. Reglas sobre el régimen de reservas técnicas y su inversión</w:t>
      </w:r>
      <w:bookmarkEnd w:id="2"/>
    </w:p>
    <w:p w:rsidR="00B10D26" w:rsidRPr="00D636D6" w:rsidRDefault="00B10D26" w:rsidP="00BE660C">
      <w:pPr>
        <w:tabs>
          <w:tab w:val="left" w:pos="720"/>
        </w:tabs>
        <w:jc w:val="both"/>
        <w:rPr>
          <w:rFonts w:cs="Arial"/>
          <w:sz w:val="16"/>
          <w:szCs w:val="16"/>
        </w:rPr>
      </w:pPr>
    </w:p>
    <w:p w:rsidR="00B10D26" w:rsidRPr="00D636D6" w:rsidRDefault="00B10D26" w:rsidP="00BE660C">
      <w:pPr>
        <w:tabs>
          <w:tab w:val="left" w:pos="720"/>
        </w:tabs>
        <w:jc w:val="both"/>
        <w:rPr>
          <w:rFonts w:cs="Arial"/>
          <w:sz w:val="16"/>
          <w:szCs w:val="16"/>
        </w:rPr>
      </w:pPr>
      <w:r w:rsidRPr="00D636D6">
        <w:rPr>
          <w:rFonts w:cs="Arial"/>
          <w:sz w:val="16"/>
          <w:szCs w:val="16"/>
        </w:rPr>
        <w:t xml:space="preserve">2.2.1. Reglas sobre reservas técnicas </w:t>
      </w:r>
    </w:p>
    <w:p w:rsidR="00B10D26" w:rsidRPr="00D636D6" w:rsidRDefault="00B10D26" w:rsidP="00BE660C">
      <w:pPr>
        <w:tabs>
          <w:tab w:val="left" w:pos="720"/>
        </w:tabs>
        <w:jc w:val="both"/>
        <w:rPr>
          <w:rFonts w:cs="Arial"/>
          <w:sz w:val="16"/>
          <w:szCs w:val="16"/>
        </w:rPr>
      </w:pPr>
    </w:p>
    <w:p w:rsidR="00B10D26" w:rsidRPr="00D636D6" w:rsidRDefault="00B10D26" w:rsidP="00BE660C">
      <w:pPr>
        <w:tabs>
          <w:tab w:val="left" w:pos="720"/>
        </w:tabs>
        <w:jc w:val="both"/>
        <w:rPr>
          <w:rFonts w:cs="Arial"/>
          <w:sz w:val="16"/>
          <w:szCs w:val="16"/>
        </w:rPr>
      </w:pPr>
      <w:r w:rsidRPr="00D636D6">
        <w:rPr>
          <w:rFonts w:cs="Arial"/>
          <w:sz w:val="16"/>
          <w:szCs w:val="16"/>
        </w:rPr>
        <w:t>2.2.1.1. Control de reservas de siniestros</w:t>
      </w:r>
    </w:p>
    <w:p w:rsidR="00B10D26" w:rsidRPr="00D636D6" w:rsidRDefault="00B10D26" w:rsidP="00BE660C">
      <w:pPr>
        <w:tabs>
          <w:tab w:val="left" w:pos="720"/>
        </w:tabs>
        <w:jc w:val="both"/>
        <w:rPr>
          <w:rFonts w:cs="Arial"/>
          <w:b/>
          <w:sz w:val="16"/>
          <w:szCs w:val="16"/>
        </w:rPr>
      </w:pPr>
    </w:p>
    <w:p w:rsidR="00B10D26" w:rsidRPr="00D636D6" w:rsidRDefault="00B10D26" w:rsidP="00BE660C">
      <w:pPr>
        <w:tabs>
          <w:tab w:val="left" w:pos="720"/>
        </w:tabs>
        <w:jc w:val="both"/>
        <w:rPr>
          <w:rFonts w:cs="Arial"/>
          <w:sz w:val="16"/>
          <w:szCs w:val="16"/>
        </w:rPr>
      </w:pPr>
      <w:r w:rsidRPr="00D636D6">
        <w:rPr>
          <w:rFonts w:cs="Arial"/>
          <w:sz w:val="16"/>
          <w:szCs w:val="16"/>
        </w:rPr>
        <w:t xml:space="preserve">Las entidades aseguradoras deben contar con un libro auxiliar en el cual se asienten los datos que soporten los movimientos de la reserva de siniestros y el registro contable del respectivo pasivo. Dicho libro </w:t>
      </w:r>
      <w:r w:rsidR="00692A66" w:rsidRPr="00D636D6">
        <w:rPr>
          <w:rFonts w:cs="Arial"/>
          <w:sz w:val="16"/>
          <w:szCs w:val="16"/>
        </w:rPr>
        <w:t xml:space="preserve">debe </w:t>
      </w:r>
      <w:r w:rsidRPr="00D636D6">
        <w:rPr>
          <w:rFonts w:cs="Arial"/>
          <w:sz w:val="16"/>
          <w:szCs w:val="16"/>
        </w:rPr>
        <w:t xml:space="preserve">ser llevado en </w:t>
      </w:r>
      <w:r w:rsidR="00F07ABF" w:rsidRPr="00D636D6">
        <w:rPr>
          <w:rFonts w:cs="Arial"/>
          <w:sz w:val="16"/>
          <w:szCs w:val="16"/>
        </w:rPr>
        <w:t>forma sistematizada</w:t>
      </w:r>
      <w:r w:rsidRPr="00D636D6">
        <w:rPr>
          <w:rFonts w:cs="Arial"/>
          <w:sz w:val="16"/>
          <w:szCs w:val="16"/>
        </w:rPr>
        <w:t>, pudiéndose llevar un libro por cada ramo, área de la entidad o sucursal, aunque siempre de forma centralizada.</w:t>
      </w:r>
    </w:p>
    <w:p w:rsidR="00B10D26" w:rsidRPr="00D636D6" w:rsidRDefault="00B10D26" w:rsidP="00BE660C">
      <w:pPr>
        <w:tabs>
          <w:tab w:val="left" w:pos="720"/>
        </w:tabs>
        <w:jc w:val="both"/>
        <w:rPr>
          <w:rFonts w:cs="Arial"/>
          <w:sz w:val="16"/>
          <w:szCs w:val="16"/>
        </w:rPr>
      </w:pPr>
    </w:p>
    <w:p w:rsidR="00B10D26" w:rsidRPr="00D636D6" w:rsidRDefault="00B10D26" w:rsidP="00BE660C">
      <w:pPr>
        <w:tabs>
          <w:tab w:val="left" w:pos="720"/>
        </w:tabs>
        <w:jc w:val="both"/>
        <w:rPr>
          <w:rFonts w:cs="Arial"/>
          <w:sz w:val="16"/>
          <w:szCs w:val="16"/>
        </w:rPr>
      </w:pPr>
      <w:r w:rsidRPr="00D636D6">
        <w:rPr>
          <w:rFonts w:cs="Arial"/>
          <w:sz w:val="16"/>
          <w:szCs w:val="16"/>
        </w:rPr>
        <w:t>En todo caso</w:t>
      </w:r>
      <w:r w:rsidR="00692A66" w:rsidRPr="00D636D6">
        <w:rPr>
          <w:rFonts w:cs="Arial"/>
          <w:sz w:val="16"/>
          <w:szCs w:val="16"/>
        </w:rPr>
        <w:t>,</w:t>
      </w:r>
      <w:r w:rsidRPr="00D636D6">
        <w:rPr>
          <w:rFonts w:cs="Arial"/>
          <w:sz w:val="16"/>
          <w:szCs w:val="16"/>
        </w:rPr>
        <w:t xml:space="preserve"> la entidad aseguradora debe mantener a disposición de la SFC la siguiente información mínima extraída de dicho libro:</w:t>
      </w:r>
    </w:p>
    <w:p w:rsidR="00B10D26" w:rsidRPr="00D636D6" w:rsidRDefault="00B10D26" w:rsidP="00BE660C">
      <w:pPr>
        <w:tabs>
          <w:tab w:val="left" w:pos="720"/>
        </w:tabs>
        <w:autoSpaceDE w:val="0"/>
        <w:autoSpaceDN w:val="0"/>
        <w:adjustRightInd w:val="0"/>
        <w:jc w:val="both"/>
        <w:rPr>
          <w:rFonts w:cs="Arial"/>
          <w:b/>
          <w:sz w:val="16"/>
          <w:szCs w:val="16"/>
          <w:lang w:val="es-CO"/>
        </w:rPr>
      </w:pPr>
    </w:p>
    <w:p w:rsidR="00B10D26" w:rsidRPr="00D636D6" w:rsidRDefault="00B10D26" w:rsidP="00BE660C">
      <w:pPr>
        <w:tabs>
          <w:tab w:val="left" w:pos="720"/>
        </w:tabs>
        <w:autoSpaceDE w:val="0"/>
        <w:autoSpaceDN w:val="0"/>
        <w:adjustRightInd w:val="0"/>
        <w:jc w:val="both"/>
        <w:rPr>
          <w:rFonts w:cs="Arial"/>
          <w:sz w:val="16"/>
          <w:szCs w:val="16"/>
          <w:lang w:val="es-CO"/>
        </w:rPr>
      </w:pPr>
      <w:r w:rsidRPr="00D636D6">
        <w:rPr>
          <w:rFonts w:cs="Arial"/>
          <w:sz w:val="16"/>
          <w:szCs w:val="16"/>
          <w:lang w:val="es-CO"/>
        </w:rPr>
        <w:t>2.2.1.1.1.</w:t>
      </w:r>
      <w:r w:rsidRPr="00D636D6">
        <w:rPr>
          <w:rFonts w:cs="Arial"/>
          <w:b/>
          <w:sz w:val="16"/>
          <w:szCs w:val="16"/>
          <w:lang w:val="es-CO"/>
        </w:rPr>
        <w:t xml:space="preserve"> </w:t>
      </w:r>
      <w:r w:rsidRPr="00D636D6">
        <w:rPr>
          <w:rFonts w:cs="Arial"/>
          <w:sz w:val="16"/>
          <w:szCs w:val="16"/>
          <w:lang w:val="es-CO"/>
        </w:rPr>
        <w:t>Número de la póliza, o del contrato si se trata de un negocio aceptado.</w:t>
      </w:r>
    </w:p>
    <w:p w:rsidR="00B10D26" w:rsidRPr="00D636D6" w:rsidRDefault="00B10D26" w:rsidP="00BE660C">
      <w:pPr>
        <w:tabs>
          <w:tab w:val="left" w:pos="720"/>
        </w:tabs>
        <w:autoSpaceDE w:val="0"/>
        <w:autoSpaceDN w:val="0"/>
        <w:adjustRightInd w:val="0"/>
        <w:jc w:val="both"/>
        <w:rPr>
          <w:rFonts w:cs="Arial"/>
          <w:sz w:val="16"/>
          <w:szCs w:val="16"/>
          <w:lang w:val="es-CO"/>
        </w:rPr>
      </w:pPr>
    </w:p>
    <w:p w:rsidR="00B10D26" w:rsidRPr="00D636D6" w:rsidRDefault="00B10D26" w:rsidP="00BE660C">
      <w:pPr>
        <w:tabs>
          <w:tab w:val="left" w:pos="720"/>
        </w:tabs>
        <w:autoSpaceDE w:val="0"/>
        <w:autoSpaceDN w:val="0"/>
        <w:adjustRightInd w:val="0"/>
        <w:jc w:val="both"/>
        <w:rPr>
          <w:rFonts w:cs="Arial"/>
          <w:sz w:val="16"/>
          <w:szCs w:val="16"/>
          <w:lang w:val="es-CO"/>
        </w:rPr>
      </w:pPr>
      <w:r w:rsidRPr="00D636D6">
        <w:rPr>
          <w:rFonts w:cs="Arial"/>
          <w:sz w:val="16"/>
          <w:szCs w:val="16"/>
          <w:lang w:val="es-CO"/>
        </w:rPr>
        <w:t>2.2.1.1.2.</w:t>
      </w:r>
      <w:r w:rsidRPr="00D636D6">
        <w:rPr>
          <w:rFonts w:cs="Arial"/>
          <w:b/>
          <w:sz w:val="16"/>
          <w:szCs w:val="16"/>
          <w:lang w:val="es-CO"/>
        </w:rPr>
        <w:t xml:space="preserve"> </w:t>
      </w:r>
      <w:r w:rsidRPr="00D636D6">
        <w:rPr>
          <w:rFonts w:cs="Arial"/>
          <w:sz w:val="16"/>
          <w:szCs w:val="16"/>
          <w:lang w:val="es-CO"/>
        </w:rPr>
        <w:t>Número de radicación del siniestro</w:t>
      </w:r>
      <w:r w:rsidR="00692A66" w:rsidRPr="00D636D6">
        <w:rPr>
          <w:rFonts w:cs="Arial"/>
          <w:sz w:val="16"/>
          <w:szCs w:val="16"/>
          <w:lang w:val="es-CO"/>
        </w:rPr>
        <w:t>.</w:t>
      </w:r>
    </w:p>
    <w:p w:rsidR="00B10D26" w:rsidRPr="00D636D6" w:rsidRDefault="00B10D26" w:rsidP="00BE660C">
      <w:pPr>
        <w:tabs>
          <w:tab w:val="left" w:pos="720"/>
        </w:tabs>
        <w:autoSpaceDE w:val="0"/>
        <w:autoSpaceDN w:val="0"/>
        <w:adjustRightInd w:val="0"/>
        <w:jc w:val="both"/>
        <w:rPr>
          <w:rFonts w:cs="Arial"/>
          <w:sz w:val="16"/>
          <w:szCs w:val="16"/>
          <w:lang w:val="es-CO"/>
        </w:rPr>
      </w:pPr>
    </w:p>
    <w:p w:rsidR="00B10D26" w:rsidRPr="00D636D6" w:rsidRDefault="00B10D26" w:rsidP="00BE660C">
      <w:pPr>
        <w:tabs>
          <w:tab w:val="left" w:pos="720"/>
        </w:tabs>
        <w:autoSpaceDE w:val="0"/>
        <w:autoSpaceDN w:val="0"/>
        <w:adjustRightInd w:val="0"/>
        <w:jc w:val="both"/>
        <w:rPr>
          <w:rFonts w:cs="Arial"/>
          <w:sz w:val="16"/>
          <w:szCs w:val="16"/>
          <w:lang w:val="es-CO"/>
        </w:rPr>
      </w:pPr>
      <w:r w:rsidRPr="00D636D6">
        <w:rPr>
          <w:rFonts w:cs="Arial"/>
          <w:sz w:val="16"/>
          <w:szCs w:val="16"/>
          <w:lang w:val="es-CO"/>
        </w:rPr>
        <w:t>2.2.1.1.3.</w:t>
      </w:r>
      <w:r w:rsidRPr="00D636D6">
        <w:rPr>
          <w:rFonts w:cs="Arial"/>
          <w:b/>
          <w:sz w:val="16"/>
          <w:szCs w:val="16"/>
          <w:lang w:val="es-CO"/>
        </w:rPr>
        <w:t xml:space="preserve"> </w:t>
      </w:r>
      <w:r w:rsidRPr="00D636D6">
        <w:rPr>
          <w:rFonts w:cs="Arial"/>
          <w:sz w:val="16"/>
          <w:szCs w:val="16"/>
          <w:lang w:val="es-CO"/>
        </w:rPr>
        <w:t xml:space="preserve">Ramo(s) de la póliza o del contrato. Para este efecto se </w:t>
      </w:r>
      <w:r w:rsidR="00692A66" w:rsidRPr="00D636D6">
        <w:rPr>
          <w:rFonts w:cs="Arial"/>
          <w:sz w:val="16"/>
          <w:szCs w:val="16"/>
          <w:lang w:val="es-CO"/>
        </w:rPr>
        <w:t xml:space="preserve">debe </w:t>
      </w:r>
      <w:r w:rsidRPr="00D636D6">
        <w:rPr>
          <w:rFonts w:cs="Arial"/>
          <w:sz w:val="16"/>
          <w:szCs w:val="16"/>
          <w:lang w:val="es-CO"/>
        </w:rPr>
        <w:t xml:space="preserve">utilizar el número del código de los ramos, </w:t>
      </w:r>
      <w:r w:rsidR="00F07ABF" w:rsidRPr="00D636D6">
        <w:rPr>
          <w:rFonts w:cs="Arial"/>
          <w:sz w:val="16"/>
          <w:szCs w:val="16"/>
          <w:lang w:val="es-CO"/>
        </w:rPr>
        <w:t>establecido en</w:t>
      </w:r>
      <w:r w:rsidRPr="00D636D6">
        <w:rPr>
          <w:rFonts w:cs="Arial"/>
          <w:sz w:val="16"/>
          <w:szCs w:val="16"/>
          <w:lang w:val="es-CO"/>
        </w:rPr>
        <w:t xml:space="preserve"> el </w:t>
      </w:r>
      <w:proofErr w:type="spellStart"/>
      <w:r w:rsidR="00692A66" w:rsidRPr="00D636D6">
        <w:rPr>
          <w:rFonts w:cs="Arial"/>
          <w:sz w:val="16"/>
          <w:szCs w:val="16"/>
          <w:lang w:val="es-CO"/>
        </w:rPr>
        <w:t>sub</w:t>
      </w:r>
      <w:r w:rsidRPr="00D636D6">
        <w:rPr>
          <w:rFonts w:cs="Arial"/>
          <w:sz w:val="16"/>
          <w:szCs w:val="16"/>
          <w:lang w:val="es-CO"/>
        </w:rPr>
        <w:t>numeral</w:t>
      </w:r>
      <w:proofErr w:type="spellEnd"/>
      <w:r w:rsidRPr="00D636D6">
        <w:rPr>
          <w:rFonts w:cs="Arial"/>
          <w:sz w:val="16"/>
          <w:szCs w:val="16"/>
          <w:lang w:val="es-CO"/>
        </w:rPr>
        <w:t xml:space="preserve"> 1.1. del presente </w:t>
      </w:r>
      <w:r w:rsidR="00692A66" w:rsidRPr="00D636D6">
        <w:rPr>
          <w:rFonts w:cs="Arial"/>
          <w:sz w:val="16"/>
          <w:szCs w:val="16"/>
          <w:lang w:val="es-CO"/>
        </w:rPr>
        <w:t>C</w:t>
      </w:r>
      <w:r w:rsidRPr="00D636D6">
        <w:rPr>
          <w:rFonts w:cs="Arial"/>
          <w:sz w:val="16"/>
          <w:szCs w:val="16"/>
          <w:lang w:val="es-CO"/>
        </w:rPr>
        <w:t>apítulo.</w:t>
      </w:r>
    </w:p>
    <w:p w:rsidR="002C2B33" w:rsidRPr="00D636D6" w:rsidRDefault="002C2B33" w:rsidP="00BE660C">
      <w:pPr>
        <w:tabs>
          <w:tab w:val="left" w:pos="720"/>
        </w:tabs>
        <w:autoSpaceDE w:val="0"/>
        <w:autoSpaceDN w:val="0"/>
        <w:adjustRightInd w:val="0"/>
        <w:jc w:val="both"/>
        <w:rPr>
          <w:rFonts w:cs="Arial"/>
          <w:sz w:val="16"/>
          <w:szCs w:val="16"/>
          <w:lang w:val="es-CO"/>
        </w:rPr>
      </w:pPr>
    </w:p>
    <w:p w:rsidR="00CF17D5" w:rsidRPr="00D636D6" w:rsidRDefault="00CF17D5" w:rsidP="008767BA">
      <w:pPr>
        <w:tabs>
          <w:tab w:val="left" w:pos="720"/>
        </w:tabs>
        <w:autoSpaceDE w:val="0"/>
        <w:autoSpaceDN w:val="0"/>
        <w:adjustRightInd w:val="0"/>
        <w:jc w:val="both"/>
        <w:rPr>
          <w:rFonts w:cs="Arial"/>
          <w:sz w:val="16"/>
          <w:szCs w:val="16"/>
          <w:lang w:val="es-MX"/>
        </w:rPr>
      </w:pPr>
      <w:bookmarkStart w:id="3" w:name="_GoBack"/>
      <w:bookmarkEnd w:id="3"/>
    </w:p>
    <w:sectPr w:rsidR="00CF17D5" w:rsidRPr="00D636D6" w:rsidSect="00B269D7">
      <w:headerReference w:type="default" r:id="rId8"/>
      <w:footerReference w:type="default" r:id="rId9"/>
      <w:headerReference w:type="first" r:id="rId10"/>
      <w:footerReference w:type="first" r:id="rId11"/>
      <w:pgSz w:w="12240" w:h="18720" w:code="257"/>
      <w:pgMar w:top="1417" w:right="1701" w:bottom="1417" w:left="1701" w:header="709" w:footer="865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69A2" w:rsidRDefault="00CA69A2" w:rsidP="00492483">
      <w:r>
        <w:separator/>
      </w:r>
    </w:p>
  </w:endnote>
  <w:endnote w:type="continuationSeparator" w:id="0">
    <w:p w:rsidR="00CA69A2" w:rsidRDefault="00CA69A2" w:rsidP="00492483">
      <w:r>
        <w:continuationSeparator/>
      </w:r>
    </w:p>
  </w:endnote>
  <w:endnote w:type="continuationNotice" w:id="1">
    <w:p w:rsidR="00CA69A2" w:rsidRDefault="00CA69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3C63" w:rsidRDefault="00B43C63" w:rsidP="00BE660C">
    <w:pPr>
      <w:pStyle w:val="Piedepgina"/>
      <w:tabs>
        <w:tab w:val="clear" w:pos="8504"/>
        <w:tab w:val="right" w:pos="8789"/>
      </w:tabs>
      <w:rPr>
        <w:b/>
        <w:sz w:val="18"/>
        <w:szCs w:val="18"/>
      </w:rPr>
    </w:pPr>
    <w:r w:rsidRPr="00492483">
      <w:rPr>
        <w:b/>
        <w:sz w:val="18"/>
        <w:szCs w:val="18"/>
      </w:rPr>
      <w:t xml:space="preserve">PARTE </w:t>
    </w:r>
    <w:proofErr w:type="gramStart"/>
    <w:r w:rsidRPr="00492483">
      <w:rPr>
        <w:b/>
        <w:sz w:val="18"/>
        <w:szCs w:val="18"/>
      </w:rPr>
      <w:t>II  TÍTULO</w:t>
    </w:r>
    <w:proofErr w:type="gramEnd"/>
    <w:r w:rsidRPr="00492483">
      <w:rPr>
        <w:b/>
        <w:sz w:val="18"/>
        <w:szCs w:val="18"/>
      </w:rPr>
      <w:t xml:space="preserve"> IV CAPÍTULO </w:t>
    </w:r>
    <w:r>
      <w:rPr>
        <w:b/>
        <w:sz w:val="18"/>
        <w:szCs w:val="18"/>
      </w:rPr>
      <w:t>II</w:t>
    </w:r>
    <w:r>
      <w:rPr>
        <w:b/>
        <w:sz w:val="18"/>
        <w:szCs w:val="18"/>
      </w:rPr>
      <w:tab/>
    </w:r>
    <w:r>
      <w:rPr>
        <w:b/>
        <w:sz w:val="18"/>
        <w:szCs w:val="18"/>
      </w:rPr>
      <w:tab/>
      <w:t xml:space="preserve">   PÁGINA 10</w:t>
    </w:r>
  </w:p>
  <w:p w:rsidR="00B43C63" w:rsidRPr="00492483" w:rsidRDefault="00575089" w:rsidP="00575089">
    <w:pPr>
      <w:pStyle w:val="Piedepgina"/>
      <w:rPr>
        <w:b/>
        <w:sz w:val="18"/>
        <w:szCs w:val="18"/>
      </w:rPr>
    </w:pPr>
    <w:r>
      <w:rPr>
        <w:b/>
        <w:sz w:val="18"/>
        <w:szCs w:val="18"/>
      </w:rPr>
      <w:t xml:space="preserve">Circular </w:t>
    </w:r>
    <w:proofErr w:type="gramStart"/>
    <w:r>
      <w:rPr>
        <w:b/>
        <w:sz w:val="18"/>
        <w:szCs w:val="18"/>
      </w:rPr>
      <w:t xml:space="preserve">Externa  </w:t>
    </w:r>
    <w:r w:rsidR="00C82676">
      <w:rPr>
        <w:b/>
        <w:sz w:val="18"/>
        <w:szCs w:val="18"/>
      </w:rPr>
      <w:t>010</w:t>
    </w:r>
    <w:proofErr w:type="gramEnd"/>
    <w:r>
      <w:rPr>
        <w:b/>
        <w:sz w:val="18"/>
        <w:szCs w:val="18"/>
      </w:rPr>
      <w:t xml:space="preserve"> de 2019                                                                                                       Mayo de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3C63" w:rsidRPr="00112228" w:rsidRDefault="00B43C63" w:rsidP="00924F40">
    <w:pPr>
      <w:pStyle w:val="Piedepgina"/>
      <w:tabs>
        <w:tab w:val="clear" w:pos="8504"/>
        <w:tab w:val="right" w:pos="8789"/>
      </w:tabs>
      <w:rPr>
        <w:b/>
        <w:sz w:val="18"/>
        <w:szCs w:val="18"/>
      </w:rPr>
    </w:pPr>
    <w:r w:rsidRPr="00112228">
      <w:rPr>
        <w:b/>
        <w:sz w:val="18"/>
        <w:szCs w:val="18"/>
      </w:rPr>
      <w:t>PARTE II – TÍTULO IV – CAPÍTULO II</w:t>
    </w:r>
    <w:r w:rsidRPr="00112228">
      <w:rPr>
        <w:b/>
        <w:sz w:val="18"/>
        <w:szCs w:val="18"/>
      </w:rPr>
      <w:tab/>
    </w:r>
    <w:r w:rsidRPr="00112228">
      <w:rPr>
        <w:b/>
        <w:sz w:val="18"/>
        <w:szCs w:val="18"/>
      </w:rPr>
      <w:tab/>
    </w:r>
    <w:r>
      <w:rPr>
        <w:b/>
        <w:sz w:val="18"/>
        <w:szCs w:val="18"/>
      </w:rPr>
      <w:t xml:space="preserve">             PÁGINA </w:t>
    </w:r>
  </w:p>
  <w:p w:rsidR="00B43C63" w:rsidRPr="00112228" w:rsidRDefault="00B43C63" w:rsidP="00924F40">
    <w:pPr>
      <w:pStyle w:val="Piedepgina"/>
      <w:rPr>
        <w:b/>
        <w:sz w:val="18"/>
        <w:szCs w:val="18"/>
      </w:rPr>
    </w:pPr>
    <w:r>
      <w:rPr>
        <w:b/>
        <w:sz w:val="18"/>
        <w:szCs w:val="18"/>
      </w:rPr>
      <w:t xml:space="preserve">Circular Externa 025 de </w:t>
    </w:r>
    <w:r w:rsidRPr="00112228">
      <w:rPr>
        <w:b/>
        <w:sz w:val="18"/>
        <w:szCs w:val="18"/>
      </w:rPr>
      <w:t>201</w:t>
    </w:r>
    <w:r>
      <w:rPr>
        <w:b/>
        <w:sz w:val="18"/>
        <w:szCs w:val="18"/>
      </w:rPr>
      <w:t xml:space="preserve">7 </w:t>
    </w:r>
    <w:r w:rsidRPr="00112228">
      <w:rPr>
        <w:b/>
        <w:sz w:val="18"/>
        <w:szCs w:val="18"/>
      </w:rPr>
      <w:tab/>
      <w:t xml:space="preserve">                                                                        </w:t>
    </w:r>
    <w:r>
      <w:rPr>
        <w:b/>
        <w:sz w:val="18"/>
        <w:szCs w:val="18"/>
      </w:rPr>
      <w:t xml:space="preserve">                    </w:t>
    </w:r>
    <w:proofErr w:type="gramStart"/>
    <w:r>
      <w:rPr>
        <w:b/>
        <w:sz w:val="18"/>
        <w:szCs w:val="18"/>
      </w:rPr>
      <w:t>Septiembre</w:t>
    </w:r>
    <w:proofErr w:type="gramEnd"/>
    <w:r>
      <w:rPr>
        <w:b/>
        <w:sz w:val="18"/>
        <w:szCs w:val="18"/>
      </w:rPr>
      <w:t xml:space="preserve"> de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69A2" w:rsidRDefault="00CA69A2" w:rsidP="00492483">
      <w:r>
        <w:separator/>
      </w:r>
    </w:p>
  </w:footnote>
  <w:footnote w:type="continuationSeparator" w:id="0">
    <w:p w:rsidR="00CA69A2" w:rsidRDefault="00CA69A2" w:rsidP="00492483">
      <w:r>
        <w:continuationSeparator/>
      </w:r>
    </w:p>
  </w:footnote>
  <w:footnote w:type="continuationNotice" w:id="1">
    <w:p w:rsidR="00CA69A2" w:rsidRDefault="00CA69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3C63" w:rsidRDefault="00B43C63" w:rsidP="00492483">
    <w:pPr>
      <w:pStyle w:val="Encabezado"/>
      <w:jc w:val="center"/>
      <w:rPr>
        <w:b/>
        <w:sz w:val="24"/>
        <w:szCs w:val="24"/>
      </w:rPr>
    </w:pPr>
    <w:r w:rsidRPr="00492483">
      <w:rPr>
        <w:b/>
        <w:sz w:val="24"/>
        <w:szCs w:val="24"/>
      </w:rPr>
      <w:t>SUPERINTENDENCIA FINANCIERA DE COLOMBIA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3C63" w:rsidRDefault="00B43C63" w:rsidP="00FD466C">
    <w:pPr>
      <w:pStyle w:val="Encabezado"/>
      <w:jc w:val="center"/>
      <w:rPr>
        <w:b/>
        <w:sz w:val="24"/>
        <w:szCs w:val="24"/>
      </w:rPr>
    </w:pPr>
    <w:r w:rsidRPr="00492483">
      <w:rPr>
        <w:b/>
        <w:sz w:val="24"/>
        <w:szCs w:val="24"/>
      </w:rPr>
      <w:t>SUPERINTENDENCIA FINANCIERA DE COLOMBIA</w:t>
    </w:r>
  </w:p>
  <w:p w:rsidR="00B43C63" w:rsidRDefault="00B43C6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A1E68C0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D99AA72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B85B1F"/>
    <w:multiLevelType w:val="multilevel"/>
    <w:tmpl w:val="14C8A5E2"/>
    <w:lvl w:ilvl="0">
      <w:start w:val="7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6E76E78"/>
    <w:multiLevelType w:val="singleLevel"/>
    <w:tmpl w:val="A308D40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</w:abstractNum>
  <w:abstractNum w:abstractNumId="4" w15:restartNumberingAfterBreak="0">
    <w:nsid w:val="0B5741EC"/>
    <w:multiLevelType w:val="multilevel"/>
    <w:tmpl w:val="902C7B24"/>
    <w:lvl w:ilvl="0">
      <w:start w:val="1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765" w:hanging="405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0B590324"/>
    <w:multiLevelType w:val="hybridMultilevel"/>
    <w:tmpl w:val="7C462C7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F437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48612F4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6C81C53"/>
    <w:multiLevelType w:val="multilevel"/>
    <w:tmpl w:val="95E03C7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9" w15:restartNumberingAfterBreak="0">
    <w:nsid w:val="1803536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8373C34"/>
    <w:multiLevelType w:val="hybridMultilevel"/>
    <w:tmpl w:val="C9C8B3AC"/>
    <w:lvl w:ilvl="0" w:tplc="FC0271E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A0666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CC451FC"/>
    <w:multiLevelType w:val="multilevel"/>
    <w:tmpl w:val="05CA5E50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10" w:hanging="8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7506D5A"/>
    <w:multiLevelType w:val="multilevel"/>
    <w:tmpl w:val="CA6E529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28D0698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9BD67F9"/>
    <w:multiLevelType w:val="hybridMultilevel"/>
    <w:tmpl w:val="4812356E"/>
    <w:lvl w:ilvl="0" w:tplc="2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CB5765"/>
    <w:multiLevelType w:val="singleLevel"/>
    <w:tmpl w:val="411C2D6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7" w15:restartNumberingAfterBreak="0">
    <w:nsid w:val="2D7A53E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0601BBF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16829AF"/>
    <w:multiLevelType w:val="singleLevel"/>
    <w:tmpl w:val="411C2D6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20" w15:restartNumberingAfterBreak="0">
    <w:nsid w:val="31735088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34AB424C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400078F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29464D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4845510A"/>
    <w:multiLevelType w:val="multilevel"/>
    <w:tmpl w:val="63D69C5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487033F6"/>
    <w:multiLevelType w:val="multilevel"/>
    <w:tmpl w:val="A3F8DBB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6" w15:restartNumberingAfterBreak="0">
    <w:nsid w:val="4B955AB4"/>
    <w:multiLevelType w:val="singleLevel"/>
    <w:tmpl w:val="411C2D6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27" w15:restartNumberingAfterBreak="0">
    <w:nsid w:val="4C116D7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4D51596C"/>
    <w:multiLevelType w:val="singleLevel"/>
    <w:tmpl w:val="411C2D6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29" w15:restartNumberingAfterBreak="0">
    <w:nsid w:val="584632BA"/>
    <w:multiLevelType w:val="multilevel"/>
    <w:tmpl w:val="6C242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D606A2E"/>
    <w:multiLevelType w:val="hybridMultilevel"/>
    <w:tmpl w:val="B3BCE87E"/>
    <w:lvl w:ilvl="0" w:tplc="D1B0EF44">
      <w:start w:val="1"/>
      <w:numFmt w:val="lowerLetter"/>
      <w:lvlText w:val="%1."/>
      <w:lvlJc w:val="left"/>
      <w:pPr>
        <w:ind w:left="1080" w:hanging="72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0A5614"/>
    <w:multiLevelType w:val="singleLevel"/>
    <w:tmpl w:val="411C2D6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2" w15:restartNumberingAfterBreak="0">
    <w:nsid w:val="676A0B88"/>
    <w:multiLevelType w:val="singleLevel"/>
    <w:tmpl w:val="35F0B9C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</w:abstractNum>
  <w:abstractNum w:abstractNumId="33" w15:restartNumberingAfterBreak="0">
    <w:nsid w:val="68182A68"/>
    <w:multiLevelType w:val="singleLevel"/>
    <w:tmpl w:val="411C2D6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34" w15:restartNumberingAfterBreak="0">
    <w:nsid w:val="688C0D9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710C2B73"/>
    <w:multiLevelType w:val="singleLevel"/>
    <w:tmpl w:val="411C2D6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36" w15:restartNumberingAfterBreak="0">
    <w:nsid w:val="72C374DE"/>
    <w:multiLevelType w:val="hybridMultilevel"/>
    <w:tmpl w:val="8D6036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6D5B5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78110348"/>
    <w:multiLevelType w:val="multilevel"/>
    <w:tmpl w:val="2BC6DA9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9" w15:restartNumberingAfterBreak="0">
    <w:nsid w:val="78B75E75"/>
    <w:multiLevelType w:val="multilevel"/>
    <w:tmpl w:val="DF72B5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4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F7602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7CCA1FEA"/>
    <w:multiLevelType w:val="multilevel"/>
    <w:tmpl w:val="03066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5"/>
  </w:num>
  <w:num w:numId="2">
    <w:abstractNumId w:val="25"/>
  </w:num>
  <w:num w:numId="3">
    <w:abstractNumId w:val="25"/>
  </w:num>
  <w:num w:numId="4">
    <w:abstractNumId w:val="25"/>
  </w:num>
  <w:num w:numId="5">
    <w:abstractNumId w:val="25"/>
  </w:num>
  <w:num w:numId="6">
    <w:abstractNumId w:val="25"/>
  </w:num>
  <w:num w:numId="7">
    <w:abstractNumId w:val="25"/>
  </w:num>
  <w:num w:numId="8">
    <w:abstractNumId w:val="25"/>
  </w:num>
  <w:num w:numId="9">
    <w:abstractNumId w:val="25"/>
  </w:num>
  <w:num w:numId="10">
    <w:abstractNumId w:val="8"/>
  </w:num>
  <w:num w:numId="11">
    <w:abstractNumId w:val="16"/>
  </w:num>
  <w:num w:numId="12">
    <w:abstractNumId w:val="31"/>
  </w:num>
  <w:num w:numId="13">
    <w:abstractNumId w:val="3"/>
  </w:num>
  <w:num w:numId="14">
    <w:abstractNumId w:val="26"/>
  </w:num>
  <w:num w:numId="15">
    <w:abstractNumId w:val="28"/>
  </w:num>
  <w:num w:numId="16">
    <w:abstractNumId w:val="35"/>
  </w:num>
  <w:num w:numId="17">
    <w:abstractNumId w:val="19"/>
  </w:num>
  <w:num w:numId="18">
    <w:abstractNumId w:val="33"/>
  </w:num>
  <w:num w:numId="19">
    <w:abstractNumId w:val="21"/>
  </w:num>
  <w:num w:numId="20">
    <w:abstractNumId w:val="11"/>
  </w:num>
  <w:num w:numId="21">
    <w:abstractNumId w:val="18"/>
  </w:num>
  <w:num w:numId="22">
    <w:abstractNumId w:val="7"/>
  </w:num>
  <w:num w:numId="23">
    <w:abstractNumId w:val="27"/>
  </w:num>
  <w:num w:numId="24">
    <w:abstractNumId w:val="9"/>
  </w:num>
  <w:num w:numId="25">
    <w:abstractNumId w:val="32"/>
  </w:num>
  <w:num w:numId="26">
    <w:abstractNumId w:val="38"/>
  </w:num>
  <w:num w:numId="27">
    <w:abstractNumId w:val="24"/>
  </w:num>
  <w:num w:numId="28">
    <w:abstractNumId w:val="20"/>
  </w:num>
  <w:num w:numId="29">
    <w:abstractNumId w:val="23"/>
  </w:num>
  <w:num w:numId="30">
    <w:abstractNumId w:val="34"/>
  </w:num>
  <w:num w:numId="31">
    <w:abstractNumId w:val="6"/>
  </w:num>
  <w:num w:numId="32">
    <w:abstractNumId w:val="37"/>
  </w:num>
  <w:num w:numId="33">
    <w:abstractNumId w:val="14"/>
  </w:num>
  <w:num w:numId="34">
    <w:abstractNumId w:val="17"/>
  </w:num>
  <w:num w:numId="35">
    <w:abstractNumId w:val="22"/>
  </w:num>
  <w:num w:numId="36">
    <w:abstractNumId w:val="40"/>
  </w:num>
  <w:num w:numId="37">
    <w:abstractNumId w:val="1"/>
  </w:num>
  <w:num w:numId="38">
    <w:abstractNumId w:val="13"/>
  </w:num>
  <w:num w:numId="39">
    <w:abstractNumId w:val="39"/>
  </w:num>
  <w:num w:numId="40">
    <w:abstractNumId w:val="10"/>
  </w:num>
  <w:num w:numId="41">
    <w:abstractNumId w:val="15"/>
  </w:num>
  <w:num w:numId="42">
    <w:abstractNumId w:val="4"/>
  </w:num>
  <w:num w:numId="43">
    <w:abstractNumId w:val="41"/>
  </w:num>
  <w:num w:numId="44">
    <w:abstractNumId w:val="0"/>
  </w:num>
  <w:num w:numId="45">
    <w:abstractNumId w:val="36"/>
  </w:num>
  <w:num w:numId="46">
    <w:abstractNumId w:val="30"/>
  </w:num>
  <w:num w:numId="4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5"/>
  </w:num>
  <w:num w:numId="49">
    <w:abstractNumId w:val="12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D26"/>
    <w:rsid w:val="00004BB2"/>
    <w:rsid w:val="00026038"/>
    <w:rsid w:val="000506D4"/>
    <w:rsid w:val="00052D1A"/>
    <w:rsid w:val="000610CD"/>
    <w:rsid w:val="0009238F"/>
    <w:rsid w:val="000A4859"/>
    <w:rsid w:val="000B16B8"/>
    <w:rsid w:val="000D715A"/>
    <w:rsid w:val="000D7CEE"/>
    <w:rsid w:val="000E5C53"/>
    <w:rsid w:val="000E7357"/>
    <w:rsid w:val="0010150E"/>
    <w:rsid w:val="001029BA"/>
    <w:rsid w:val="001265D4"/>
    <w:rsid w:val="00126FFB"/>
    <w:rsid w:val="00127D78"/>
    <w:rsid w:val="00140612"/>
    <w:rsid w:val="00144075"/>
    <w:rsid w:val="0015138B"/>
    <w:rsid w:val="00156D25"/>
    <w:rsid w:val="001602EA"/>
    <w:rsid w:val="001703CE"/>
    <w:rsid w:val="00176559"/>
    <w:rsid w:val="00187299"/>
    <w:rsid w:val="001B0554"/>
    <w:rsid w:val="001B05A7"/>
    <w:rsid w:val="001C44B8"/>
    <w:rsid w:val="001D1677"/>
    <w:rsid w:val="001D365B"/>
    <w:rsid w:val="001F23C3"/>
    <w:rsid w:val="00225181"/>
    <w:rsid w:val="00227A92"/>
    <w:rsid w:val="00243B4D"/>
    <w:rsid w:val="00245FCB"/>
    <w:rsid w:val="002736F5"/>
    <w:rsid w:val="00273EA0"/>
    <w:rsid w:val="00287CAF"/>
    <w:rsid w:val="002947BB"/>
    <w:rsid w:val="002A11F6"/>
    <w:rsid w:val="002A1822"/>
    <w:rsid w:val="002B0368"/>
    <w:rsid w:val="002B2B15"/>
    <w:rsid w:val="002C089D"/>
    <w:rsid w:val="002C2B33"/>
    <w:rsid w:val="002C63C2"/>
    <w:rsid w:val="002C68D9"/>
    <w:rsid w:val="002D38CA"/>
    <w:rsid w:val="002E1D26"/>
    <w:rsid w:val="002E476D"/>
    <w:rsid w:val="00300643"/>
    <w:rsid w:val="0031023E"/>
    <w:rsid w:val="00311C17"/>
    <w:rsid w:val="003171C9"/>
    <w:rsid w:val="00325C17"/>
    <w:rsid w:val="00356E1E"/>
    <w:rsid w:val="003846D5"/>
    <w:rsid w:val="00396357"/>
    <w:rsid w:val="003A6DD0"/>
    <w:rsid w:val="003B2959"/>
    <w:rsid w:val="003B2C62"/>
    <w:rsid w:val="003C16D0"/>
    <w:rsid w:val="003E2EE0"/>
    <w:rsid w:val="00414686"/>
    <w:rsid w:val="004233F9"/>
    <w:rsid w:val="00430A1B"/>
    <w:rsid w:val="004642AC"/>
    <w:rsid w:val="00492483"/>
    <w:rsid w:val="004A4D2E"/>
    <w:rsid w:val="004B24C9"/>
    <w:rsid w:val="004C0D8A"/>
    <w:rsid w:val="00527E8E"/>
    <w:rsid w:val="00530A4B"/>
    <w:rsid w:val="00535EFF"/>
    <w:rsid w:val="00551BE7"/>
    <w:rsid w:val="00557F41"/>
    <w:rsid w:val="00563543"/>
    <w:rsid w:val="005729F7"/>
    <w:rsid w:val="00575089"/>
    <w:rsid w:val="00585D4C"/>
    <w:rsid w:val="00592102"/>
    <w:rsid w:val="005A5AB6"/>
    <w:rsid w:val="005B1EB6"/>
    <w:rsid w:val="005B6EBA"/>
    <w:rsid w:val="005C2CB9"/>
    <w:rsid w:val="005D4962"/>
    <w:rsid w:val="005D4A9E"/>
    <w:rsid w:val="005F29C7"/>
    <w:rsid w:val="00622816"/>
    <w:rsid w:val="006368D1"/>
    <w:rsid w:val="00641D7A"/>
    <w:rsid w:val="00651F47"/>
    <w:rsid w:val="00657F81"/>
    <w:rsid w:val="00692A66"/>
    <w:rsid w:val="00696338"/>
    <w:rsid w:val="00697CF2"/>
    <w:rsid w:val="006A5A6E"/>
    <w:rsid w:val="006B5A6C"/>
    <w:rsid w:val="006C38CD"/>
    <w:rsid w:val="006C6720"/>
    <w:rsid w:val="006C7233"/>
    <w:rsid w:val="006E283D"/>
    <w:rsid w:val="00726C0A"/>
    <w:rsid w:val="0073212E"/>
    <w:rsid w:val="007439A1"/>
    <w:rsid w:val="00755B07"/>
    <w:rsid w:val="007656FF"/>
    <w:rsid w:val="0078594E"/>
    <w:rsid w:val="00791CAF"/>
    <w:rsid w:val="007B0902"/>
    <w:rsid w:val="007B344D"/>
    <w:rsid w:val="007D1B0E"/>
    <w:rsid w:val="007E626D"/>
    <w:rsid w:val="007F177C"/>
    <w:rsid w:val="0080345A"/>
    <w:rsid w:val="008044EC"/>
    <w:rsid w:val="00810126"/>
    <w:rsid w:val="00827D83"/>
    <w:rsid w:val="00831E85"/>
    <w:rsid w:val="008711B0"/>
    <w:rsid w:val="00873434"/>
    <w:rsid w:val="008767BA"/>
    <w:rsid w:val="008824EC"/>
    <w:rsid w:val="008B2914"/>
    <w:rsid w:val="008B64B6"/>
    <w:rsid w:val="008C13AD"/>
    <w:rsid w:val="008C2BF8"/>
    <w:rsid w:val="008C78F3"/>
    <w:rsid w:val="008D0976"/>
    <w:rsid w:val="008D63A1"/>
    <w:rsid w:val="008D64AD"/>
    <w:rsid w:val="008F1BEF"/>
    <w:rsid w:val="008F1C15"/>
    <w:rsid w:val="00913B37"/>
    <w:rsid w:val="009214C2"/>
    <w:rsid w:val="00924F40"/>
    <w:rsid w:val="00927B6A"/>
    <w:rsid w:val="00935FCB"/>
    <w:rsid w:val="0095003A"/>
    <w:rsid w:val="00960AFB"/>
    <w:rsid w:val="00972FCB"/>
    <w:rsid w:val="00986D8B"/>
    <w:rsid w:val="0099369A"/>
    <w:rsid w:val="009A49F2"/>
    <w:rsid w:val="009B173C"/>
    <w:rsid w:val="009C073E"/>
    <w:rsid w:val="009F11C8"/>
    <w:rsid w:val="00A04D91"/>
    <w:rsid w:val="00A12D8D"/>
    <w:rsid w:val="00A61C47"/>
    <w:rsid w:val="00A632BB"/>
    <w:rsid w:val="00A830EC"/>
    <w:rsid w:val="00A83C67"/>
    <w:rsid w:val="00A92F8B"/>
    <w:rsid w:val="00AA31FD"/>
    <w:rsid w:val="00AA3347"/>
    <w:rsid w:val="00AB0460"/>
    <w:rsid w:val="00AC4555"/>
    <w:rsid w:val="00AD71C7"/>
    <w:rsid w:val="00AF6AF8"/>
    <w:rsid w:val="00AF79E4"/>
    <w:rsid w:val="00B10D26"/>
    <w:rsid w:val="00B264C9"/>
    <w:rsid w:val="00B269D7"/>
    <w:rsid w:val="00B30839"/>
    <w:rsid w:val="00B31231"/>
    <w:rsid w:val="00B40D8E"/>
    <w:rsid w:val="00B43C63"/>
    <w:rsid w:val="00B854F5"/>
    <w:rsid w:val="00BB5E94"/>
    <w:rsid w:val="00BB7D9F"/>
    <w:rsid w:val="00BC3E4E"/>
    <w:rsid w:val="00BE660C"/>
    <w:rsid w:val="00BE7CD4"/>
    <w:rsid w:val="00BF07BF"/>
    <w:rsid w:val="00C045CE"/>
    <w:rsid w:val="00C05DA1"/>
    <w:rsid w:val="00C17DDA"/>
    <w:rsid w:val="00C2042B"/>
    <w:rsid w:val="00C335D9"/>
    <w:rsid w:val="00C40821"/>
    <w:rsid w:val="00C450B2"/>
    <w:rsid w:val="00C53E3C"/>
    <w:rsid w:val="00C66A3E"/>
    <w:rsid w:val="00C82676"/>
    <w:rsid w:val="00C9139C"/>
    <w:rsid w:val="00CA69A2"/>
    <w:rsid w:val="00CC2C5E"/>
    <w:rsid w:val="00CD186B"/>
    <w:rsid w:val="00CD4BF2"/>
    <w:rsid w:val="00CF17D5"/>
    <w:rsid w:val="00CF278B"/>
    <w:rsid w:val="00CF3439"/>
    <w:rsid w:val="00CF46B0"/>
    <w:rsid w:val="00CF4711"/>
    <w:rsid w:val="00CF7DE6"/>
    <w:rsid w:val="00D131DC"/>
    <w:rsid w:val="00D44B25"/>
    <w:rsid w:val="00D5244A"/>
    <w:rsid w:val="00D53B6C"/>
    <w:rsid w:val="00D636D6"/>
    <w:rsid w:val="00D65CB9"/>
    <w:rsid w:val="00D845BB"/>
    <w:rsid w:val="00D91A9A"/>
    <w:rsid w:val="00D91C2E"/>
    <w:rsid w:val="00DC15B9"/>
    <w:rsid w:val="00DC6CF3"/>
    <w:rsid w:val="00DD2A2F"/>
    <w:rsid w:val="00DD2BEF"/>
    <w:rsid w:val="00DD6972"/>
    <w:rsid w:val="00DD703B"/>
    <w:rsid w:val="00DF50EA"/>
    <w:rsid w:val="00E00EEC"/>
    <w:rsid w:val="00E01174"/>
    <w:rsid w:val="00E0324E"/>
    <w:rsid w:val="00E04FA1"/>
    <w:rsid w:val="00E165E5"/>
    <w:rsid w:val="00E21C96"/>
    <w:rsid w:val="00E3370C"/>
    <w:rsid w:val="00E42A6C"/>
    <w:rsid w:val="00E444A0"/>
    <w:rsid w:val="00E52503"/>
    <w:rsid w:val="00E60256"/>
    <w:rsid w:val="00E605FF"/>
    <w:rsid w:val="00E634E1"/>
    <w:rsid w:val="00E82019"/>
    <w:rsid w:val="00E928C8"/>
    <w:rsid w:val="00E94E98"/>
    <w:rsid w:val="00EB046B"/>
    <w:rsid w:val="00EC17D0"/>
    <w:rsid w:val="00ED0F93"/>
    <w:rsid w:val="00ED470E"/>
    <w:rsid w:val="00EE0018"/>
    <w:rsid w:val="00EE13A7"/>
    <w:rsid w:val="00EF67C2"/>
    <w:rsid w:val="00F01A00"/>
    <w:rsid w:val="00F07ABF"/>
    <w:rsid w:val="00F11752"/>
    <w:rsid w:val="00F260AB"/>
    <w:rsid w:val="00F339B9"/>
    <w:rsid w:val="00F45E7E"/>
    <w:rsid w:val="00F56311"/>
    <w:rsid w:val="00F72782"/>
    <w:rsid w:val="00F743DD"/>
    <w:rsid w:val="00F904B2"/>
    <w:rsid w:val="00FA0FC1"/>
    <w:rsid w:val="00FA49B6"/>
    <w:rsid w:val="00FB1E7D"/>
    <w:rsid w:val="00FC7312"/>
    <w:rsid w:val="00FD466C"/>
    <w:rsid w:val="00FE4295"/>
    <w:rsid w:val="00FE4FAA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25E4E1"/>
  <w15:docId w15:val="{3350A070-D664-4CF6-B451-BB6B6644E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hidden/>
    <w:rsid w:val="00CD4BF2"/>
    <w:rPr>
      <w:rFonts w:ascii="Arial" w:hAnsi="Arial"/>
      <w:sz w:val="24"/>
      <w:lang w:eastAsia="es-CO"/>
    </w:rPr>
  </w:style>
  <w:style w:type="paragraph" w:styleId="Ttulo1">
    <w:name w:val="heading 1"/>
    <w:basedOn w:val="Normal"/>
    <w:next w:val="Normal"/>
    <w:link w:val="Ttulo1Car"/>
    <w:qFormat/>
    <w:rsid w:val="001029BA"/>
    <w:pPr>
      <w:keepNext/>
      <w:spacing w:before="240" w:after="60"/>
      <w:outlineLvl w:val="0"/>
    </w:pPr>
    <w:rPr>
      <w:rFonts w:cs="Arial"/>
      <w:b/>
      <w:bCs/>
      <w:caps/>
      <w:kern w:val="32"/>
      <w:sz w:val="16"/>
      <w:szCs w:val="32"/>
    </w:rPr>
  </w:style>
  <w:style w:type="paragraph" w:styleId="Ttulo2">
    <w:name w:val="heading 2"/>
    <w:basedOn w:val="Normal"/>
    <w:next w:val="Normal"/>
    <w:link w:val="Ttulo2Car"/>
    <w:qFormat/>
    <w:rsid w:val="002A11F6"/>
    <w:pPr>
      <w:keepNext/>
      <w:outlineLvl w:val="1"/>
    </w:pPr>
    <w:rPr>
      <w:rFonts w:cs="Arial"/>
      <w:b/>
      <w:bCs/>
      <w:iCs/>
      <w:sz w:val="16"/>
      <w:szCs w:val="28"/>
    </w:rPr>
  </w:style>
  <w:style w:type="paragraph" w:styleId="Ttulo3">
    <w:name w:val="heading 3"/>
    <w:basedOn w:val="Normal"/>
    <w:next w:val="Normal"/>
    <w:link w:val="Ttulo3Car"/>
    <w:qFormat/>
    <w:rsid w:val="00AB0460"/>
    <w:pPr>
      <w:keepNext/>
      <w:numPr>
        <w:ilvl w:val="2"/>
        <w:numId w:val="9"/>
      </w:numPr>
      <w:spacing w:before="240" w:after="60"/>
      <w:outlineLvl w:val="2"/>
    </w:pPr>
    <w:rPr>
      <w:rFonts w:cs="Arial"/>
      <w:b/>
      <w:bCs/>
      <w:szCs w:val="26"/>
    </w:rPr>
  </w:style>
  <w:style w:type="paragraph" w:styleId="Ttulo4">
    <w:name w:val="heading 4"/>
    <w:basedOn w:val="Normal"/>
    <w:next w:val="Normal"/>
    <w:link w:val="Ttulo4Car"/>
    <w:qFormat/>
    <w:rsid w:val="00AB0460"/>
    <w:pPr>
      <w:keepNext/>
      <w:numPr>
        <w:ilvl w:val="3"/>
        <w:numId w:val="9"/>
      </w:numPr>
      <w:spacing w:before="240" w:after="60"/>
      <w:outlineLvl w:val="3"/>
    </w:pPr>
    <w:rPr>
      <w:bCs/>
      <w:szCs w:val="28"/>
    </w:rPr>
  </w:style>
  <w:style w:type="paragraph" w:styleId="Ttulo5">
    <w:name w:val="heading 5"/>
    <w:basedOn w:val="Normal"/>
    <w:next w:val="Normal"/>
    <w:link w:val="Ttulo5Car"/>
    <w:qFormat/>
    <w:rsid w:val="00AB0460"/>
    <w:pPr>
      <w:numPr>
        <w:ilvl w:val="4"/>
        <w:numId w:val="9"/>
      </w:numPr>
      <w:spacing w:before="240" w:after="60"/>
      <w:outlineLvl w:val="4"/>
    </w:pPr>
    <w:rPr>
      <w:b/>
      <w:bCs/>
      <w:iCs/>
      <w:szCs w:val="26"/>
      <w:u w:val="single"/>
    </w:rPr>
  </w:style>
  <w:style w:type="paragraph" w:styleId="Ttulo6">
    <w:name w:val="heading 6"/>
    <w:basedOn w:val="Normal"/>
    <w:link w:val="Ttulo6Car"/>
    <w:qFormat/>
    <w:rsid w:val="00AB0460"/>
    <w:pPr>
      <w:numPr>
        <w:ilvl w:val="5"/>
        <w:numId w:val="9"/>
      </w:num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paragraph" w:styleId="Ttulo7">
    <w:name w:val="heading 7"/>
    <w:basedOn w:val="Normal"/>
    <w:next w:val="Normal"/>
    <w:link w:val="Ttulo7Car"/>
    <w:qFormat/>
    <w:rsid w:val="00AB0460"/>
    <w:pPr>
      <w:numPr>
        <w:ilvl w:val="6"/>
        <w:numId w:val="9"/>
      </w:numPr>
      <w:spacing w:before="240" w:after="60"/>
      <w:outlineLvl w:val="6"/>
    </w:pPr>
    <w:rPr>
      <w:szCs w:val="24"/>
    </w:rPr>
  </w:style>
  <w:style w:type="paragraph" w:styleId="Ttulo8">
    <w:name w:val="heading 8"/>
    <w:basedOn w:val="Normal"/>
    <w:next w:val="Normal"/>
    <w:link w:val="Ttulo8Car"/>
    <w:qFormat/>
    <w:rsid w:val="00AB0460"/>
    <w:pPr>
      <w:numPr>
        <w:ilvl w:val="7"/>
        <w:numId w:val="9"/>
      </w:numPr>
      <w:spacing w:before="240" w:after="60"/>
      <w:outlineLvl w:val="7"/>
    </w:pPr>
    <w:rPr>
      <w:i/>
      <w:iCs/>
      <w:szCs w:val="24"/>
    </w:rPr>
  </w:style>
  <w:style w:type="paragraph" w:styleId="Ttulo9">
    <w:name w:val="heading 9"/>
    <w:basedOn w:val="Normal"/>
    <w:next w:val="Normal"/>
    <w:link w:val="Ttulo9Car"/>
    <w:qFormat/>
    <w:rsid w:val="00AB0460"/>
    <w:pPr>
      <w:numPr>
        <w:ilvl w:val="8"/>
        <w:numId w:val="9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1029BA"/>
    <w:rPr>
      <w:rFonts w:ascii="Arial" w:hAnsi="Arial" w:cs="Arial"/>
      <w:b/>
      <w:bCs/>
      <w:caps/>
      <w:kern w:val="32"/>
      <w:sz w:val="16"/>
      <w:szCs w:val="32"/>
      <w:lang w:val="es-ES"/>
    </w:rPr>
  </w:style>
  <w:style w:type="character" w:customStyle="1" w:styleId="Ttulo2Car">
    <w:name w:val="Título 2 Car"/>
    <w:link w:val="Ttulo2"/>
    <w:rsid w:val="002A11F6"/>
    <w:rPr>
      <w:rFonts w:ascii="Arial" w:hAnsi="Arial" w:cs="Arial"/>
      <w:b/>
      <w:bCs/>
      <w:iCs/>
      <w:sz w:val="16"/>
      <w:szCs w:val="28"/>
      <w:lang w:val="es-ES"/>
    </w:rPr>
  </w:style>
  <w:style w:type="character" w:customStyle="1" w:styleId="Ttulo3Car">
    <w:name w:val="Título 3 Car"/>
    <w:link w:val="Ttulo3"/>
    <w:rsid w:val="00AB0460"/>
    <w:rPr>
      <w:rFonts w:ascii="Arial" w:hAnsi="Arial" w:cs="Arial"/>
      <w:b/>
      <w:bCs/>
      <w:szCs w:val="26"/>
      <w:lang w:val="es-ES" w:eastAsia="es-ES"/>
    </w:rPr>
  </w:style>
  <w:style w:type="character" w:customStyle="1" w:styleId="Ttulo4Car">
    <w:name w:val="Título 4 Car"/>
    <w:link w:val="Ttulo4"/>
    <w:rsid w:val="00AB0460"/>
    <w:rPr>
      <w:rFonts w:ascii="Arial" w:hAnsi="Arial"/>
      <w:bCs/>
      <w:szCs w:val="28"/>
      <w:lang w:val="es-ES" w:eastAsia="es-ES"/>
    </w:rPr>
  </w:style>
  <w:style w:type="character" w:customStyle="1" w:styleId="Ttulo5Car">
    <w:name w:val="Título 5 Car"/>
    <w:link w:val="Ttulo5"/>
    <w:rsid w:val="00AB0460"/>
    <w:rPr>
      <w:b/>
      <w:bCs/>
      <w:iCs/>
      <w:szCs w:val="26"/>
      <w:u w:val="single"/>
      <w:lang w:val="es-ES" w:eastAsia="es-ES"/>
    </w:rPr>
  </w:style>
  <w:style w:type="character" w:customStyle="1" w:styleId="Ttulo6Car">
    <w:name w:val="Título 6 Car"/>
    <w:link w:val="Ttulo6"/>
    <w:rsid w:val="00AB0460"/>
    <w:rPr>
      <w:b/>
      <w:bCs/>
      <w:sz w:val="15"/>
      <w:szCs w:val="15"/>
      <w:lang w:val="es-ES" w:eastAsia="es-ES"/>
    </w:rPr>
  </w:style>
  <w:style w:type="character" w:customStyle="1" w:styleId="Ttulo7Car">
    <w:name w:val="Título 7 Car"/>
    <w:link w:val="Ttulo7"/>
    <w:rsid w:val="00AB0460"/>
    <w:rPr>
      <w:sz w:val="24"/>
      <w:szCs w:val="24"/>
      <w:lang w:val="es-ES" w:eastAsia="es-ES"/>
    </w:rPr>
  </w:style>
  <w:style w:type="character" w:customStyle="1" w:styleId="Ttulo8Car">
    <w:name w:val="Título 8 Car"/>
    <w:link w:val="Ttulo8"/>
    <w:rsid w:val="00AB0460"/>
    <w:rPr>
      <w:i/>
      <w:iCs/>
      <w:sz w:val="24"/>
      <w:szCs w:val="24"/>
      <w:lang w:val="es-ES" w:eastAsia="es-ES"/>
    </w:rPr>
  </w:style>
  <w:style w:type="character" w:customStyle="1" w:styleId="Ttulo9Car">
    <w:name w:val="Título 9 Car"/>
    <w:link w:val="Ttulo9"/>
    <w:rsid w:val="00AB0460"/>
    <w:rPr>
      <w:rFonts w:ascii="Arial" w:hAnsi="Arial" w:cs="Arial"/>
      <w:sz w:val="22"/>
      <w:szCs w:val="22"/>
      <w:lang w:val="es-ES" w:eastAsia="es-ES"/>
    </w:rPr>
  </w:style>
  <w:style w:type="paragraph" w:styleId="Textodebloque">
    <w:name w:val="Block Text"/>
    <w:basedOn w:val="Normal"/>
    <w:rsid w:val="00B10D26"/>
    <w:pPr>
      <w:tabs>
        <w:tab w:val="left" w:pos="12474"/>
      </w:tabs>
      <w:ind w:left="426" w:right="192"/>
    </w:pPr>
    <w:rPr>
      <w:sz w:val="18"/>
    </w:rPr>
  </w:style>
  <w:style w:type="paragraph" w:styleId="Ttulo">
    <w:name w:val="Title"/>
    <w:basedOn w:val="Normal"/>
    <w:link w:val="TtuloCar"/>
    <w:qFormat/>
    <w:rsid w:val="00B10D26"/>
    <w:pPr>
      <w:jc w:val="center"/>
    </w:pPr>
    <w:rPr>
      <w:b/>
      <w:sz w:val="18"/>
    </w:rPr>
  </w:style>
  <w:style w:type="character" w:customStyle="1" w:styleId="TtuloCar">
    <w:name w:val="Título Car"/>
    <w:link w:val="Ttulo"/>
    <w:rsid w:val="00B10D26"/>
    <w:rPr>
      <w:rFonts w:ascii="Arial" w:hAnsi="Arial"/>
      <w:b/>
      <w:sz w:val="18"/>
      <w:lang w:val="es-ES" w:eastAsia="es-CO"/>
    </w:rPr>
  </w:style>
  <w:style w:type="character" w:styleId="Nmerodepgina">
    <w:name w:val="page number"/>
    <w:uiPriority w:val="99"/>
    <w:rsid w:val="00B10D26"/>
  </w:style>
  <w:style w:type="paragraph" w:styleId="Sangra2detindependiente">
    <w:name w:val="Body Text Indent 2"/>
    <w:basedOn w:val="Normal"/>
    <w:link w:val="Sangra2detindependienteCar"/>
    <w:rsid w:val="00B10D26"/>
    <w:pPr>
      <w:ind w:left="360"/>
      <w:jc w:val="both"/>
    </w:pPr>
    <w:rPr>
      <w:sz w:val="18"/>
    </w:rPr>
  </w:style>
  <w:style w:type="character" w:customStyle="1" w:styleId="Sangra2detindependienteCar">
    <w:name w:val="Sangría 2 de t. independiente Car"/>
    <w:link w:val="Sangra2detindependiente"/>
    <w:rsid w:val="00B10D26"/>
    <w:rPr>
      <w:rFonts w:ascii="Arial" w:hAnsi="Arial"/>
      <w:sz w:val="18"/>
      <w:lang w:val="es-ES" w:eastAsia="es-CO"/>
    </w:rPr>
  </w:style>
  <w:style w:type="paragraph" w:customStyle="1" w:styleId="Textoindependiente21">
    <w:name w:val="Texto independiente 21"/>
    <w:basedOn w:val="Normal"/>
    <w:rsid w:val="00B10D26"/>
    <w:pPr>
      <w:tabs>
        <w:tab w:val="left" w:pos="851"/>
      </w:tabs>
      <w:jc w:val="both"/>
    </w:pPr>
    <w:rPr>
      <w:sz w:val="18"/>
      <w:lang w:val="es-ES_tradnl"/>
    </w:rPr>
  </w:style>
  <w:style w:type="paragraph" w:styleId="Textoindependiente2">
    <w:name w:val="Body Text 2"/>
    <w:basedOn w:val="Normal"/>
    <w:link w:val="Textoindependiente2Car"/>
    <w:rsid w:val="00B10D26"/>
    <w:pPr>
      <w:ind w:right="356"/>
      <w:jc w:val="both"/>
    </w:pPr>
    <w:rPr>
      <w:b/>
      <w:sz w:val="22"/>
      <w:lang w:val="x-none"/>
    </w:rPr>
  </w:style>
  <w:style w:type="character" w:customStyle="1" w:styleId="Textoindependiente2Car">
    <w:name w:val="Texto independiente 2 Car"/>
    <w:link w:val="Textoindependiente2"/>
    <w:rsid w:val="00B10D26"/>
    <w:rPr>
      <w:rFonts w:ascii="Arial" w:hAnsi="Arial"/>
      <w:b/>
      <w:sz w:val="22"/>
      <w:lang w:val="x-none" w:eastAsia="es-CO"/>
    </w:rPr>
  </w:style>
  <w:style w:type="paragraph" w:styleId="Textoindependiente">
    <w:name w:val="Body Text"/>
    <w:basedOn w:val="Normal"/>
    <w:link w:val="TextoindependienteCar"/>
    <w:rsid w:val="00B10D26"/>
    <w:pPr>
      <w:jc w:val="both"/>
    </w:pPr>
    <w:rPr>
      <w:b/>
      <w:sz w:val="18"/>
      <w:lang w:val="x-none"/>
    </w:rPr>
  </w:style>
  <w:style w:type="character" w:customStyle="1" w:styleId="TextoindependienteCar">
    <w:name w:val="Texto independiente Car"/>
    <w:link w:val="Textoindependiente"/>
    <w:rsid w:val="00B10D26"/>
    <w:rPr>
      <w:rFonts w:ascii="Arial" w:hAnsi="Arial"/>
      <w:b/>
      <w:sz w:val="18"/>
      <w:lang w:val="x-none" w:eastAsia="es-CO"/>
    </w:rPr>
  </w:style>
  <w:style w:type="paragraph" w:styleId="Piedepgina">
    <w:name w:val="footer"/>
    <w:basedOn w:val="Normal"/>
    <w:link w:val="PiedepginaCar"/>
    <w:rsid w:val="00B10D26"/>
    <w:pPr>
      <w:tabs>
        <w:tab w:val="center" w:pos="4252"/>
        <w:tab w:val="right" w:pos="8504"/>
      </w:tabs>
    </w:pPr>
    <w:rPr>
      <w:sz w:val="20"/>
      <w:lang w:val="es-ES_tradnl"/>
    </w:rPr>
  </w:style>
  <w:style w:type="character" w:customStyle="1" w:styleId="PiedepginaCar">
    <w:name w:val="Pie de página Car"/>
    <w:link w:val="Piedepgina"/>
    <w:rsid w:val="00B10D26"/>
    <w:rPr>
      <w:rFonts w:ascii="Arial" w:hAnsi="Arial"/>
      <w:lang w:val="es-ES_tradnl" w:eastAsia="es-CO"/>
    </w:rPr>
  </w:style>
  <w:style w:type="paragraph" w:styleId="Textoindependiente3">
    <w:name w:val="Body Text 3"/>
    <w:basedOn w:val="Normal"/>
    <w:link w:val="Textoindependiente3Car"/>
    <w:rsid w:val="00B10D26"/>
    <w:pPr>
      <w:jc w:val="both"/>
    </w:pPr>
    <w:rPr>
      <w:b/>
      <w:spacing w:val="20"/>
      <w:sz w:val="16"/>
    </w:rPr>
  </w:style>
  <w:style w:type="character" w:customStyle="1" w:styleId="Textoindependiente3Car">
    <w:name w:val="Texto independiente 3 Car"/>
    <w:link w:val="Textoindependiente3"/>
    <w:rsid w:val="00B10D26"/>
    <w:rPr>
      <w:rFonts w:ascii="Arial" w:hAnsi="Arial"/>
      <w:b/>
      <w:spacing w:val="20"/>
      <w:sz w:val="16"/>
      <w:lang w:val="es-ES" w:eastAsia="es-CO"/>
    </w:rPr>
  </w:style>
  <w:style w:type="paragraph" w:styleId="Sangradetextonormal">
    <w:name w:val="Body Text Indent"/>
    <w:basedOn w:val="Normal"/>
    <w:link w:val="SangradetextonormalCar"/>
    <w:rsid w:val="00B10D26"/>
    <w:pPr>
      <w:tabs>
        <w:tab w:val="left" w:pos="851"/>
      </w:tabs>
      <w:jc w:val="both"/>
    </w:pPr>
    <w:rPr>
      <w:sz w:val="18"/>
      <w:lang w:val="es-ES_tradnl" w:eastAsia="es-ES"/>
    </w:rPr>
  </w:style>
  <w:style w:type="character" w:customStyle="1" w:styleId="SangradetextonormalCar">
    <w:name w:val="Sangría de texto normal Car"/>
    <w:link w:val="Sangradetextonormal"/>
    <w:rsid w:val="00B10D26"/>
    <w:rPr>
      <w:rFonts w:ascii="Arial" w:hAnsi="Arial"/>
      <w:sz w:val="18"/>
      <w:lang w:val="es-ES_tradnl" w:eastAsia="es-ES"/>
    </w:rPr>
  </w:style>
  <w:style w:type="paragraph" w:customStyle="1" w:styleId="Textoindependiente31">
    <w:name w:val="Texto independiente 31"/>
    <w:basedOn w:val="Normal"/>
    <w:rsid w:val="00B10D26"/>
    <w:pPr>
      <w:jc w:val="both"/>
    </w:pPr>
    <w:rPr>
      <w:sz w:val="28"/>
      <w:lang w:val="es-ES_tradnl"/>
    </w:rPr>
  </w:style>
  <w:style w:type="paragraph" w:styleId="Sangra3detindependiente">
    <w:name w:val="Body Text Indent 3"/>
    <w:basedOn w:val="Normal"/>
    <w:link w:val="Sangra3detindependienteCar"/>
    <w:rsid w:val="00B10D26"/>
    <w:pPr>
      <w:ind w:left="709"/>
      <w:jc w:val="both"/>
    </w:pPr>
    <w:rPr>
      <w:lang w:val="x-none"/>
    </w:rPr>
  </w:style>
  <w:style w:type="character" w:customStyle="1" w:styleId="Sangra3detindependienteCar">
    <w:name w:val="Sangría 3 de t. independiente Car"/>
    <w:link w:val="Sangra3detindependiente"/>
    <w:rsid w:val="00B10D26"/>
    <w:rPr>
      <w:rFonts w:ascii="Arial" w:hAnsi="Arial"/>
      <w:sz w:val="24"/>
      <w:lang w:val="x-none" w:eastAsia="es-CO"/>
    </w:rPr>
  </w:style>
  <w:style w:type="paragraph" w:styleId="Encabezado">
    <w:name w:val="header"/>
    <w:basedOn w:val="Normal"/>
    <w:link w:val="EncabezadoCar"/>
    <w:rsid w:val="00B10D26"/>
    <w:pPr>
      <w:tabs>
        <w:tab w:val="center" w:pos="4419"/>
        <w:tab w:val="right" w:pos="8838"/>
      </w:tabs>
      <w:jc w:val="both"/>
    </w:pPr>
    <w:rPr>
      <w:sz w:val="20"/>
      <w:lang w:val="es-ES_tradnl"/>
    </w:rPr>
  </w:style>
  <w:style w:type="character" w:customStyle="1" w:styleId="EncabezadoCar">
    <w:name w:val="Encabezado Car"/>
    <w:link w:val="Encabezado"/>
    <w:rsid w:val="00B10D26"/>
    <w:rPr>
      <w:rFonts w:ascii="Arial" w:hAnsi="Arial"/>
      <w:lang w:val="es-ES_tradnl" w:eastAsia="es-CO"/>
    </w:rPr>
  </w:style>
  <w:style w:type="paragraph" w:styleId="Listaconvietas">
    <w:name w:val="List Bullet"/>
    <w:basedOn w:val="Normal"/>
    <w:link w:val="ListaconvietasCar"/>
    <w:autoRedefine/>
    <w:rsid w:val="00B10D26"/>
    <w:pPr>
      <w:numPr>
        <w:numId w:val="37"/>
      </w:numPr>
    </w:pPr>
  </w:style>
  <w:style w:type="character" w:customStyle="1" w:styleId="ListaconvietasCar">
    <w:name w:val="Lista con viñetas Car"/>
    <w:link w:val="Listaconvietas"/>
    <w:rsid w:val="00B10D26"/>
    <w:rPr>
      <w:rFonts w:ascii="Arial" w:hAnsi="Arial"/>
      <w:sz w:val="24"/>
      <w:lang w:val="es-ES" w:eastAsia="es-CO"/>
    </w:rPr>
  </w:style>
  <w:style w:type="paragraph" w:customStyle="1" w:styleId="Textoindependiente210">
    <w:name w:val="Texto independiente 21"/>
    <w:basedOn w:val="Normal"/>
    <w:rsid w:val="00B10D26"/>
    <w:pPr>
      <w:tabs>
        <w:tab w:val="left" w:pos="851"/>
      </w:tabs>
      <w:jc w:val="both"/>
    </w:pPr>
    <w:rPr>
      <w:sz w:val="18"/>
      <w:lang w:val="es-ES_tradnl"/>
    </w:rPr>
  </w:style>
  <w:style w:type="paragraph" w:customStyle="1" w:styleId="Textoindependiente22">
    <w:name w:val="Texto independiente 22"/>
    <w:basedOn w:val="Normal"/>
    <w:rsid w:val="00B10D26"/>
    <w:pPr>
      <w:tabs>
        <w:tab w:val="left" w:pos="851"/>
      </w:tabs>
      <w:jc w:val="both"/>
    </w:pPr>
    <w:rPr>
      <w:sz w:val="18"/>
      <w:lang w:val="es-ES_tradnl"/>
    </w:rPr>
  </w:style>
  <w:style w:type="character" w:styleId="Hipervnculo">
    <w:name w:val="Hyperlink"/>
    <w:uiPriority w:val="99"/>
    <w:unhideWhenUsed/>
    <w:rsid w:val="00B10D26"/>
    <w:rPr>
      <w:color w:val="0000FF"/>
      <w:u w:val="single"/>
    </w:rPr>
  </w:style>
  <w:style w:type="paragraph" w:styleId="Textodeglobo">
    <w:name w:val="Balloon Text"/>
    <w:basedOn w:val="Normal"/>
    <w:link w:val="TextodegloboCar"/>
    <w:rsid w:val="00B10D26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rsid w:val="00B10D26"/>
    <w:rPr>
      <w:rFonts w:ascii="Lucida Grande" w:hAnsi="Lucida Grande"/>
      <w:sz w:val="18"/>
      <w:szCs w:val="18"/>
      <w:lang w:val="es-ES" w:eastAsia="es-CO"/>
    </w:rPr>
  </w:style>
  <w:style w:type="character" w:styleId="Refdecomentario">
    <w:name w:val="annotation reference"/>
    <w:rsid w:val="00B10D26"/>
    <w:rPr>
      <w:sz w:val="18"/>
      <w:szCs w:val="18"/>
    </w:rPr>
  </w:style>
  <w:style w:type="paragraph" w:styleId="Textocomentario">
    <w:name w:val="annotation text"/>
    <w:basedOn w:val="Normal"/>
    <w:link w:val="TextocomentarioCar"/>
    <w:rsid w:val="00B10D26"/>
    <w:rPr>
      <w:szCs w:val="24"/>
    </w:rPr>
  </w:style>
  <w:style w:type="character" w:customStyle="1" w:styleId="TextocomentarioCar">
    <w:name w:val="Texto comentario Car"/>
    <w:link w:val="Textocomentario"/>
    <w:rsid w:val="00B10D26"/>
    <w:rPr>
      <w:rFonts w:ascii="Arial" w:hAnsi="Arial"/>
      <w:sz w:val="24"/>
      <w:szCs w:val="24"/>
      <w:lang w:val="es-ES"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rsid w:val="00B10D26"/>
    <w:rPr>
      <w:b/>
      <w:bCs/>
    </w:rPr>
  </w:style>
  <w:style w:type="character" w:customStyle="1" w:styleId="AsuntodelcomentarioCar">
    <w:name w:val="Asunto del comentario Car"/>
    <w:link w:val="Asuntodelcomentario"/>
    <w:rsid w:val="00B10D26"/>
    <w:rPr>
      <w:rFonts w:ascii="Arial" w:hAnsi="Arial"/>
      <w:b/>
      <w:bCs/>
      <w:sz w:val="24"/>
      <w:szCs w:val="24"/>
      <w:lang w:val="es-ES" w:eastAsia="es-CO"/>
    </w:rPr>
  </w:style>
  <w:style w:type="paragraph" w:styleId="Mapadeldocumento">
    <w:name w:val="Document Map"/>
    <w:basedOn w:val="Normal"/>
    <w:link w:val="MapadeldocumentoCar"/>
    <w:rsid w:val="00B10D26"/>
    <w:rPr>
      <w:rFonts w:ascii="Lucida Grande" w:hAnsi="Lucida Grande"/>
      <w:szCs w:val="24"/>
    </w:rPr>
  </w:style>
  <w:style w:type="character" w:customStyle="1" w:styleId="MapadeldocumentoCar">
    <w:name w:val="Mapa del documento Car"/>
    <w:link w:val="Mapadeldocumento"/>
    <w:rsid w:val="00B10D26"/>
    <w:rPr>
      <w:rFonts w:ascii="Lucida Grande" w:hAnsi="Lucida Grande"/>
      <w:sz w:val="24"/>
      <w:szCs w:val="24"/>
      <w:lang w:val="es-ES" w:eastAsia="es-CO"/>
    </w:rPr>
  </w:style>
  <w:style w:type="character" w:styleId="Hipervnculovisitado">
    <w:name w:val="FollowedHyperlink"/>
    <w:rsid w:val="00B10D26"/>
    <w:rPr>
      <w:color w:val="800080"/>
      <w:u w:val="single"/>
    </w:rPr>
  </w:style>
  <w:style w:type="paragraph" w:customStyle="1" w:styleId="Encabezadodetabladecontenido">
    <w:name w:val="Encabezado de tabla de contenido"/>
    <w:basedOn w:val="Ttulo1"/>
    <w:next w:val="Normal"/>
    <w:uiPriority w:val="39"/>
    <w:semiHidden/>
    <w:unhideWhenUsed/>
    <w:qFormat/>
    <w:rsid w:val="009214C2"/>
    <w:pPr>
      <w:keepLines/>
      <w:spacing w:before="480" w:after="0" w:line="276" w:lineRule="auto"/>
      <w:outlineLvl w:val="9"/>
    </w:pPr>
    <w:rPr>
      <w:rFonts w:ascii="Cambria" w:hAnsi="Cambria" w:cs="Times New Roman"/>
      <w:caps w:val="0"/>
      <w:color w:val="365F91"/>
      <w:kern w:val="0"/>
      <w:sz w:val="28"/>
      <w:szCs w:val="28"/>
      <w:lang w:val="es-CO"/>
    </w:rPr>
  </w:style>
  <w:style w:type="paragraph" w:styleId="TDC1">
    <w:name w:val="toc 1"/>
    <w:basedOn w:val="Normal"/>
    <w:next w:val="Normal"/>
    <w:autoRedefine/>
    <w:uiPriority w:val="39"/>
    <w:unhideWhenUsed/>
    <w:rsid w:val="009214C2"/>
    <w:pPr>
      <w:spacing w:before="240" w:after="120"/>
    </w:pPr>
    <w:rPr>
      <w:b/>
      <w:bCs/>
      <w:sz w:val="16"/>
    </w:rPr>
  </w:style>
  <w:style w:type="paragraph" w:styleId="TDC2">
    <w:name w:val="toc 2"/>
    <w:basedOn w:val="Normal"/>
    <w:next w:val="Normal"/>
    <w:autoRedefine/>
    <w:uiPriority w:val="39"/>
    <w:unhideWhenUsed/>
    <w:rsid w:val="009214C2"/>
    <w:pPr>
      <w:tabs>
        <w:tab w:val="right" w:leader="dot" w:pos="8830"/>
      </w:tabs>
      <w:ind w:left="240"/>
      <w:jc w:val="both"/>
    </w:pPr>
    <w:rPr>
      <w:iCs/>
      <w:sz w:val="16"/>
    </w:rPr>
  </w:style>
  <w:style w:type="paragraph" w:styleId="TDC3">
    <w:name w:val="toc 3"/>
    <w:basedOn w:val="Normal"/>
    <w:next w:val="Normal"/>
    <w:autoRedefine/>
    <w:uiPriority w:val="39"/>
    <w:unhideWhenUsed/>
    <w:rsid w:val="009214C2"/>
    <w:pPr>
      <w:ind w:left="480"/>
    </w:pPr>
    <w:rPr>
      <w:rFonts w:ascii="Calibri" w:hAnsi="Calibri"/>
      <w:sz w:val="20"/>
    </w:rPr>
  </w:style>
  <w:style w:type="paragraph" w:styleId="TDC4">
    <w:name w:val="toc 4"/>
    <w:basedOn w:val="Normal"/>
    <w:next w:val="Normal"/>
    <w:autoRedefine/>
    <w:uiPriority w:val="39"/>
    <w:unhideWhenUsed/>
    <w:rsid w:val="009214C2"/>
    <w:pPr>
      <w:ind w:left="720"/>
    </w:pPr>
    <w:rPr>
      <w:rFonts w:ascii="Calibri" w:hAnsi="Calibri"/>
      <w:sz w:val="20"/>
    </w:rPr>
  </w:style>
  <w:style w:type="paragraph" w:styleId="TDC5">
    <w:name w:val="toc 5"/>
    <w:basedOn w:val="Normal"/>
    <w:next w:val="Normal"/>
    <w:autoRedefine/>
    <w:uiPriority w:val="39"/>
    <w:unhideWhenUsed/>
    <w:rsid w:val="009214C2"/>
    <w:pPr>
      <w:ind w:left="960"/>
    </w:pPr>
    <w:rPr>
      <w:rFonts w:ascii="Calibri" w:hAnsi="Calibri"/>
      <w:sz w:val="20"/>
    </w:rPr>
  </w:style>
  <w:style w:type="paragraph" w:styleId="TDC6">
    <w:name w:val="toc 6"/>
    <w:basedOn w:val="Normal"/>
    <w:next w:val="Normal"/>
    <w:autoRedefine/>
    <w:uiPriority w:val="39"/>
    <w:unhideWhenUsed/>
    <w:rsid w:val="009214C2"/>
    <w:pPr>
      <w:ind w:left="1200"/>
    </w:pPr>
    <w:rPr>
      <w:rFonts w:ascii="Calibri" w:hAnsi="Calibri"/>
      <w:sz w:val="20"/>
    </w:rPr>
  </w:style>
  <w:style w:type="paragraph" w:styleId="TDC7">
    <w:name w:val="toc 7"/>
    <w:basedOn w:val="Normal"/>
    <w:next w:val="Normal"/>
    <w:autoRedefine/>
    <w:uiPriority w:val="39"/>
    <w:unhideWhenUsed/>
    <w:rsid w:val="009214C2"/>
    <w:pPr>
      <w:ind w:left="1440"/>
    </w:pPr>
    <w:rPr>
      <w:rFonts w:ascii="Calibri" w:hAnsi="Calibri"/>
      <w:sz w:val="20"/>
    </w:rPr>
  </w:style>
  <w:style w:type="paragraph" w:styleId="TDC8">
    <w:name w:val="toc 8"/>
    <w:basedOn w:val="Normal"/>
    <w:next w:val="Normal"/>
    <w:autoRedefine/>
    <w:uiPriority w:val="39"/>
    <w:unhideWhenUsed/>
    <w:rsid w:val="009214C2"/>
    <w:pPr>
      <w:ind w:left="1680"/>
    </w:pPr>
    <w:rPr>
      <w:rFonts w:ascii="Calibri" w:hAnsi="Calibri"/>
      <w:sz w:val="20"/>
    </w:rPr>
  </w:style>
  <w:style w:type="paragraph" w:styleId="TDC9">
    <w:name w:val="toc 9"/>
    <w:basedOn w:val="Normal"/>
    <w:next w:val="Normal"/>
    <w:autoRedefine/>
    <w:uiPriority w:val="39"/>
    <w:unhideWhenUsed/>
    <w:rsid w:val="009214C2"/>
    <w:pPr>
      <w:ind w:left="1920"/>
    </w:pPr>
    <w:rPr>
      <w:rFonts w:ascii="Calibri" w:hAnsi="Calibri"/>
      <w:sz w:val="20"/>
    </w:rPr>
  </w:style>
  <w:style w:type="paragraph" w:customStyle="1" w:styleId="Listaclara-nfasis31">
    <w:name w:val="Lista clara - Énfasis 31"/>
    <w:hidden/>
    <w:uiPriority w:val="71"/>
    <w:rsid w:val="00CD4BF2"/>
    <w:rPr>
      <w:rFonts w:ascii="Arial" w:hAnsi="Arial"/>
      <w:sz w:val="24"/>
      <w:lang w:eastAsia="es-CO"/>
    </w:rPr>
  </w:style>
  <w:style w:type="paragraph" w:customStyle="1" w:styleId="Textodecuerpo21">
    <w:name w:val="Texto de cuerpo 21"/>
    <w:basedOn w:val="Normal"/>
    <w:rsid w:val="00243B4D"/>
    <w:pPr>
      <w:tabs>
        <w:tab w:val="left" w:pos="851"/>
      </w:tabs>
      <w:jc w:val="both"/>
    </w:pPr>
    <w:rPr>
      <w:sz w:val="18"/>
      <w:lang w:val="es-ES_tradnl"/>
    </w:rPr>
  </w:style>
  <w:style w:type="paragraph" w:styleId="Prrafodelista">
    <w:name w:val="List Paragraph"/>
    <w:basedOn w:val="Normal"/>
    <w:uiPriority w:val="34"/>
    <w:qFormat/>
    <w:rsid w:val="00A92F8B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0D7C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93A03-9A31-4178-A3C2-813F08DEA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1919</CharactersWithSpaces>
  <SharedDoc>false</SharedDoc>
  <HLinks>
    <vt:vector size="12" baseType="variant">
      <vt:variant>
        <vt:i4>5767270</vt:i4>
      </vt:variant>
      <vt:variant>
        <vt:i4>6</vt:i4>
      </vt:variant>
      <vt:variant>
        <vt:i4>0</vt:i4>
      </vt:variant>
      <vt:variant>
        <vt:i4>5</vt:i4>
      </vt:variant>
      <vt:variant>
        <vt:lpwstr>mailto:422notastecnicas@superfinanciera.gov.co</vt:lpwstr>
      </vt:variant>
      <vt:variant>
        <vt:lpwstr/>
      </vt:variant>
      <vt:variant>
        <vt:i4>2818053</vt:i4>
      </vt:variant>
      <vt:variant>
        <vt:i4>3</vt:i4>
      </vt:variant>
      <vt:variant>
        <vt:i4>0</vt:i4>
      </vt:variant>
      <vt:variant>
        <vt:i4>5</vt:i4>
      </vt:variant>
      <vt:variant>
        <vt:lpwstr>mailto:360polizas@superfinanciera.gov.co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 Castañeda</dc:creator>
  <cp:lastModifiedBy>Gabriel Armando Ospina Garcia</cp:lastModifiedBy>
  <cp:revision>4</cp:revision>
  <cp:lastPrinted>2018-12-10T13:46:00Z</cp:lastPrinted>
  <dcterms:created xsi:type="dcterms:W3CDTF">2019-05-24T17:05:00Z</dcterms:created>
  <dcterms:modified xsi:type="dcterms:W3CDTF">2019-05-24T17:23:00Z</dcterms:modified>
</cp:coreProperties>
</file>