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69" w:rsidRPr="006D6262" w:rsidRDefault="00853518" w:rsidP="002F7E0C">
      <w:pPr>
        <w:jc w:val="center"/>
        <w:rPr>
          <w:b/>
          <w:sz w:val="32"/>
          <w:szCs w:val="32"/>
        </w:rPr>
      </w:pPr>
      <w:r w:rsidRPr="006D6262">
        <w:rPr>
          <w:b/>
          <w:sz w:val="32"/>
          <w:szCs w:val="32"/>
        </w:rPr>
        <w:t>TRABAJO LEGISLATIVO DE LA CÁMARA DE REPRESENTANTES – SEMANA DEL 25 AL 29 DE JULIO DE 2011</w:t>
      </w:r>
    </w:p>
    <w:p w:rsidR="00C47769" w:rsidRDefault="00C47769" w:rsidP="00C47769">
      <w:pPr>
        <w:jc w:val="both"/>
      </w:pPr>
      <w:r w:rsidRPr="00AE03EC">
        <w:rPr>
          <w:b/>
          <w:sz w:val="24"/>
          <w:szCs w:val="24"/>
        </w:rPr>
        <w:t>SENCAR</w:t>
      </w:r>
      <w:bookmarkStart w:id="0" w:name="_GoBack"/>
      <w:bookmarkEnd w:id="0"/>
      <w:r w:rsidRPr="00AE03EC">
        <w:rPr>
          <w:b/>
          <w:sz w:val="24"/>
          <w:szCs w:val="24"/>
        </w:rPr>
        <w:t>.- Servicio Nacional de Noticias de la Cámara de Representantes.-</w:t>
      </w:r>
      <w:r>
        <w:t xml:space="preserve"> Con la discusión y aprobación de proyectos de ley y la elección de nuevas mesas directivas en las siete comisiones constitucionales, se inicia en firme el trabajo legislativo de la Cámara de Representantes correspondiente al primer periodo 2011 – 2012.</w:t>
      </w:r>
    </w:p>
    <w:p w:rsidR="00C47769" w:rsidRDefault="00C47769" w:rsidP="00C47769">
      <w:pPr>
        <w:jc w:val="both"/>
      </w:pPr>
      <w:r>
        <w:t xml:space="preserve">La plenaria de la corporación está citada  el martes </w:t>
      </w:r>
      <w:r w:rsidR="004C7463">
        <w:t xml:space="preserve">26 de julio </w:t>
      </w:r>
      <w:r>
        <w:t>a las tres de la tarde para dar trámite a</w:t>
      </w:r>
      <w:r w:rsidR="00B30460">
        <w:t xml:space="preserve"> 12 iniciativas, algunas de las cuales tienen que ver con la creación de estampillas,</w:t>
      </w:r>
      <w:r w:rsidR="004C7463">
        <w:t xml:space="preserve"> el </w:t>
      </w:r>
      <w:r w:rsidR="00B30460">
        <w:t xml:space="preserve"> rapto de menores y </w:t>
      </w:r>
      <w:r w:rsidR="004C7463">
        <w:t>la</w:t>
      </w:r>
      <w:r w:rsidR="00B30460">
        <w:t xml:space="preserve"> conmemoración de fechas especiales, tales como la fundación de municipios. </w:t>
      </w:r>
    </w:p>
    <w:p w:rsidR="00AE03EC" w:rsidRDefault="00C47769" w:rsidP="00C47769">
      <w:pPr>
        <w:jc w:val="both"/>
      </w:pPr>
      <w:r>
        <w:t xml:space="preserve">Por su parte, las </w:t>
      </w:r>
      <w:r w:rsidR="00AE03EC">
        <w:t xml:space="preserve">diferentes </w:t>
      </w:r>
      <w:r>
        <w:t xml:space="preserve">comisiones sesionarán entre martes </w:t>
      </w:r>
      <w:r w:rsidR="004C7463">
        <w:t xml:space="preserve">26 </w:t>
      </w:r>
      <w:r>
        <w:t xml:space="preserve">y miércoles </w:t>
      </w:r>
      <w:r w:rsidR="004C7463">
        <w:t xml:space="preserve">27 de julio </w:t>
      </w:r>
      <w:r>
        <w:t>para elegir a sus dignatarios y acordar</w:t>
      </w:r>
      <w:r w:rsidR="00AE03EC">
        <w:t xml:space="preserve"> también </w:t>
      </w:r>
      <w:r>
        <w:t xml:space="preserve">la agenda de trabajo </w:t>
      </w:r>
      <w:r w:rsidR="00AE03EC">
        <w:t xml:space="preserve">en materia legislativa y de control político </w:t>
      </w:r>
      <w:r>
        <w:t>que acometerán de esta fecha hasta el 16 de diciembre.</w:t>
      </w:r>
    </w:p>
    <w:p w:rsidR="00AE03EC" w:rsidRDefault="00C47769" w:rsidP="00C47769">
      <w:pPr>
        <w:jc w:val="both"/>
      </w:pPr>
      <w:r>
        <w:t xml:space="preserve">Si se cumplen los acuerdos políticos las presidencias de la primera </w:t>
      </w:r>
      <w:r w:rsidR="004C7463">
        <w:t>y la quinta le</w:t>
      </w:r>
      <w:r w:rsidR="00AE03EC">
        <w:t xml:space="preserve"> </w:t>
      </w:r>
      <w:r>
        <w:t>corresponderá</w:t>
      </w:r>
      <w:r w:rsidR="004C7463">
        <w:t>n</w:t>
      </w:r>
      <w:r>
        <w:t xml:space="preserve"> al partido liberal, la segunda y tercera al conservatismo, la cua</w:t>
      </w:r>
      <w:r w:rsidR="004C7463">
        <w:t>rta a cambio radical y la</w:t>
      </w:r>
      <w:r w:rsidR="00AE03EC">
        <w:t xml:space="preserve"> sexta y </w:t>
      </w:r>
      <w:r w:rsidR="004C7463">
        <w:t xml:space="preserve"> séptima a</w:t>
      </w:r>
      <w:r w:rsidR="00AE03EC">
        <w:t>l partido de la U.</w:t>
      </w:r>
    </w:p>
    <w:p w:rsidR="00724A7D" w:rsidRDefault="00AE03EC" w:rsidP="00C47769">
      <w:pPr>
        <w:jc w:val="both"/>
      </w:pPr>
      <w:r>
        <w:t xml:space="preserve">En esas condiciones, la comisión primera estará en cabeza de la liberal por Caldas Adriana Franco, la Segunda la disputan los conservadores Telésforo Pedraza, representante por Bogotá y el antioqueño Juan Carlos Sánchez, </w:t>
      </w:r>
      <w:r w:rsidR="00724A7D">
        <w:t>la tercera será para el conservador por Cundinamarca Orlando Clavijo Clavijo y la cuarta la ocupará o Luis Eduardo Díaz – Granados, del Atlántico o Carlos Abraham Jiménez López, del Valle, ambos de cambio radical.</w:t>
      </w:r>
    </w:p>
    <w:p w:rsidR="00497D1C" w:rsidRDefault="00724A7D" w:rsidP="00C47769">
      <w:pPr>
        <w:jc w:val="both"/>
      </w:pPr>
      <w:r>
        <w:t>A la presidencia de la quinta aspira</w:t>
      </w:r>
      <w:r w:rsidR="004C7463">
        <w:t>n los</w:t>
      </w:r>
      <w:r>
        <w:t xml:space="preserve"> representante</w:t>
      </w:r>
      <w:r w:rsidR="004C7463">
        <w:t>s</w:t>
      </w:r>
      <w:r>
        <w:t xml:space="preserve"> por el partido de </w:t>
      </w:r>
      <w:r w:rsidR="004C7463">
        <w:t>liberal</w:t>
      </w:r>
      <w:r>
        <w:t xml:space="preserve"> Jimmy Sierra Palacio de la Guajira</w:t>
      </w:r>
      <w:r w:rsidR="00EB6D02">
        <w:t xml:space="preserve">, </w:t>
      </w:r>
      <w:r>
        <w:t>Crisanto Pizo, del Cauca y Rafael Antonio Madrid, de Córdoba</w:t>
      </w:r>
      <w:r w:rsidR="00497D1C">
        <w:t>.</w:t>
      </w:r>
      <w:r>
        <w:t xml:space="preserve"> </w:t>
      </w:r>
      <w:r w:rsidR="00497D1C">
        <w:t xml:space="preserve">A </w:t>
      </w:r>
      <w:r>
        <w:t>la</w:t>
      </w:r>
      <w:r w:rsidR="00497D1C">
        <w:t xml:space="preserve"> sexta se han postulado los congresistas por la U Luis Guillermo Barrera, de Boyacá, Jairo Ortega, del Valle y el cundinamarqués José Edilberto Caicedo. </w:t>
      </w:r>
    </w:p>
    <w:p w:rsidR="00497D1C" w:rsidRDefault="00497D1C" w:rsidP="00C47769">
      <w:pPr>
        <w:jc w:val="both"/>
      </w:pPr>
      <w:r>
        <w:t>Finalmente, la séptima la presidirá el representante del partido de la U por el departamento de Risaralda Didir Burgos Ramírez. La Vicepresidencia la ocupará la parlamentaria liberal por el Quindío Yolanda Duque Naranjo.</w:t>
      </w:r>
    </w:p>
    <w:p w:rsidR="00AE03EC" w:rsidRDefault="00497D1C" w:rsidP="00C47769">
      <w:pPr>
        <w:jc w:val="both"/>
      </w:pPr>
      <w:r>
        <w:t>La mayoría de vicepresidencias aún no están definidas y durante estos días se buscarán los acuerdos necesarios para de</w:t>
      </w:r>
      <w:r w:rsidR="004C7463">
        <w:t xml:space="preserve">signar dichos integrantes de </w:t>
      </w:r>
      <w:r>
        <w:t xml:space="preserve"> mesas directivas.</w:t>
      </w:r>
      <w:r w:rsidR="00724A7D">
        <w:t xml:space="preserve">   </w:t>
      </w:r>
      <w:r w:rsidR="00AE03EC">
        <w:t xml:space="preserve"> </w:t>
      </w:r>
    </w:p>
    <w:p w:rsidR="00C47769" w:rsidRDefault="008361F2" w:rsidP="002F7E0C">
      <w:pPr>
        <w:jc w:val="both"/>
      </w:pPr>
      <w:r>
        <w:t>Por su parte, la Comisión Legal de Cuentas elegirá el miércoles 27 de julio a partir de las 08:30 de la mañana al representante del partido de la U por el departamento del Atlántico Miguel Amín Escaf, como su nuevo presidente.</w:t>
      </w:r>
      <w:r w:rsidR="00C47769">
        <w:t xml:space="preserve">  </w:t>
      </w:r>
    </w:p>
    <w:sectPr w:rsidR="00C47769" w:rsidSect="00E255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47769"/>
    <w:rsid w:val="00077840"/>
    <w:rsid w:val="002F7E0C"/>
    <w:rsid w:val="004734E8"/>
    <w:rsid w:val="00497D1C"/>
    <w:rsid w:val="004C7463"/>
    <w:rsid w:val="005C4BDA"/>
    <w:rsid w:val="00636732"/>
    <w:rsid w:val="00674EA4"/>
    <w:rsid w:val="006D6262"/>
    <w:rsid w:val="00724A7D"/>
    <w:rsid w:val="00827585"/>
    <w:rsid w:val="008361F2"/>
    <w:rsid w:val="00853518"/>
    <w:rsid w:val="00890AB2"/>
    <w:rsid w:val="00966034"/>
    <w:rsid w:val="00AE03EC"/>
    <w:rsid w:val="00B30460"/>
    <w:rsid w:val="00C47769"/>
    <w:rsid w:val="00CE7E4B"/>
    <w:rsid w:val="00D908E2"/>
    <w:rsid w:val="00E255B2"/>
    <w:rsid w:val="00EB6D02"/>
    <w:rsid w:val="00F30723"/>
    <w:rsid w:val="00F4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josewp</cp:lastModifiedBy>
  <cp:revision>40</cp:revision>
  <dcterms:created xsi:type="dcterms:W3CDTF">2011-07-22T15:11:00Z</dcterms:created>
  <dcterms:modified xsi:type="dcterms:W3CDTF">2011-07-25T20:13:00Z</dcterms:modified>
</cp:coreProperties>
</file>